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CA89" w14:textId="77777777" w:rsidR="00C71364" w:rsidRDefault="00C71364" w:rsidP="00BB266E">
      <w:pPr>
        <w:pStyle w:val="Heading1"/>
        <w:numPr>
          <w:ilvl w:val="0"/>
          <w:numId w:val="0"/>
        </w:numPr>
        <w:jc w:val="both"/>
      </w:pPr>
    </w:p>
    <w:p w14:paraId="7AABA82E" w14:textId="77777777" w:rsidR="00C71364" w:rsidRDefault="00C71364" w:rsidP="00BB266E">
      <w:pPr>
        <w:pStyle w:val="Heading1"/>
        <w:numPr>
          <w:ilvl w:val="0"/>
          <w:numId w:val="0"/>
        </w:numPr>
        <w:jc w:val="both"/>
      </w:pPr>
    </w:p>
    <w:p w14:paraId="265FF8AE" w14:textId="77777777" w:rsidR="00C71364" w:rsidRDefault="00C71364" w:rsidP="00BB266E">
      <w:pPr>
        <w:pStyle w:val="Heading1"/>
        <w:numPr>
          <w:ilvl w:val="0"/>
          <w:numId w:val="0"/>
        </w:numPr>
        <w:jc w:val="both"/>
      </w:pPr>
    </w:p>
    <w:p w14:paraId="4AD3EA60" w14:textId="77777777" w:rsidR="00ED6B03" w:rsidRDefault="003865D7" w:rsidP="00BB266E">
      <w:pPr>
        <w:pStyle w:val="Heading1"/>
        <w:numPr>
          <w:ilvl w:val="0"/>
          <w:numId w:val="0"/>
        </w:numPr>
        <w:jc w:val="both"/>
      </w:pPr>
      <w:r>
        <w:t xml:space="preserve">II.  </w:t>
      </w:r>
      <w:r w:rsidR="00ED6B03">
        <w:t>LEADERSHIP</w:t>
      </w:r>
    </w:p>
    <w:p w14:paraId="3ED3436F" w14:textId="77777777" w:rsidR="00ED6B03" w:rsidRDefault="00ED6B03">
      <w:pPr>
        <w:jc w:val="both"/>
        <w:rPr>
          <w:sz w:val="22"/>
        </w:rPr>
      </w:pPr>
    </w:p>
    <w:p w14:paraId="49CEDC01" w14:textId="77777777" w:rsidR="00ED6B03" w:rsidRDefault="00ED6B03" w:rsidP="00CA28D1">
      <w:pPr>
        <w:pStyle w:val="BodyText"/>
      </w:pPr>
      <w:r>
        <w:t>Leadership is developing and sharing personal ski</w:t>
      </w:r>
      <w:r w:rsidR="004D3D69">
        <w:t xml:space="preserve">lls and resources with others. </w:t>
      </w:r>
      <w:r>
        <w:t>It is learning to w</w:t>
      </w:r>
      <w:r w:rsidR="004D3D69">
        <w:t xml:space="preserve">ork together—to give and take. </w:t>
      </w:r>
      <w:r>
        <w:t>It’s making decisions or taking a stand and being responsible for the outcome. It</w:t>
      </w:r>
      <w:r w:rsidR="001B1300">
        <w:t xml:space="preserve"> is </w:t>
      </w:r>
      <w:r>
        <w:t xml:space="preserve">knowing when to lead </w:t>
      </w:r>
      <w:r w:rsidR="004D3D69">
        <w:t>and when to follow.</w:t>
      </w:r>
      <w:r>
        <w:t xml:space="preserve"> All memb</w:t>
      </w:r>
      <w:r w:rsidR="004D3D69">
        <w:t xml:space="preserve">ers have leadership potential. </w:t>
      </w:r>
      <w:r>
        <w:t xml:space="preserve">It’s a matter of discovering and developing abilities, making commitments, taking risks, and developing a personal leadership style.  </w:t>
      </w:r>
    </w:p>
    <w:p w14:paraId="1FDAF4AC" w14:textId="77777777" w:rsidR="00ED6B03" w:rsidRDefault="00ED6B03" w:rsidP="00CA28D1">
      <w:pPr>
        <w:jc w:val="both"/>
        <w:rPr>
          <w:sz w:val="22"/>
        </w:rPr>
      </w:pPr>
    </w:p>
    <w:p w14:paraId="2DE929F3" w14:textId="77777777" w:rsidR="00ED6B03" w:rsidRDefault="00ED6B03">
      <w:pPr>
        <w:pStyle w:val="Heading2"/>
        <w:jc w:val="both"/>
        <w:rPr>
          <w:sz w:val="22"/>
        </w:rPr>
      </w:pPr>
      <w:r>
        <w:rPr>
          <w:sz w:val="22"/>
        </w:rPr>
        <w:t>FCCLA LEADERSHIP FUNDAMENTALS</w:t>
      </w:r>
    </w:p>
    <w:p w14:paraId="64FB2358" w14:textId="77777777" w:rsidR="00ED6B03" w:rsidRDefault="00ED6B03">
      <w:pPr>
        <w:jc w:val="both"/>
        <w:rPr>
          <w:sz w:val="22"/>
        </w:rPr>
      </w:pPr>
    </w:p>
    <w:p w14:paraId="1187DF88" w14:textId="77777777" w:rsidR="00ED6B03" w:rsidRDefault="00ED6B03">
      <w:pPr>
        <w:pStyle w:val="BodyTextIndent3"/>
      </w:pPr>
      <w:r>
        <w:t xml:space="preserve">As you start your year as an FCCLA officer, you will find that </w:t>
      </w:r>
      <w:proofErr w:type="gramStart"/>
      <w:r>
        <w:t>in the near future</w:t>
      </w:r>
      <w:proofErr w:type="gramEnd"/>
      <w:r>
        <w:t xml:space="preserve"> students and adults will ask you about FCCLA across the state.</w:t>
      </w:r>
    </w:p>
    <w:p w14:paraId="249721D9" w14:textId="77777777" w:rsidR="00ED6B03" w:rsidRDefault="00ED6B03">
      <w:pPr>
        <w:ind w:left="360"/>
        <w:jc w:val="both"/>
        <w:rPr>
          <w:sz w:val="22"/>
        </w:rPr>
      </w:pPr>
    </w:p>
    <w:p w14:paraId="54FA5992" w14:textId="77777777" w:rsidR="00ED6B03" w:rsidRDefault="00ED6B03">
      <w:pPr>
        <w:pStyle w:val="BodyTextIndent2"/>
        <w:jc w:val="both"/>
      </w:pPr>
      <w:r>
        <w:t>The following is a prepared list of possible quest</w:t>
      </w:r>
      <w:r w:rsidR="004D3D69">
        <w:t xml:space="preserve">ions, which you may encounter. </w:t>
      </w:r>
      <w:r>
        <w:t>You should be informed about the organization in which you serve as a leader. This wi</w:t>
      </w:r>
      <w:r w:rsidR="004D3D69">
        <w:t xml:space="preserve">ll contribute to helping others </w:t>
      </w:r>
      <w:r>
        <w:t>hold FCCLA in high regard.</w:t>
      </w:r>
    </w:p>
    <w:p w14:paraId="234B2AC8" w14:textId="77777777" w:rsidR="00ED6B03" w:rsidRDefault="00ED6B03">
      <w:pPr>
        <w:ind w:left="360"/>
        <w:jc w:val="both"/>
        <w:rPr>
          <w:sz w:val="22"/>
        </w:rPr>
      </w:pPr>
    </w:p>
    <w:p w14:paraId="15B4EDFC" w14:textId="77777777" w:rsidR="004D3D69" w:rsidRDefault="00ED6B03" w:rsidP="004D3D69">
      <w:pPr>
        <w:numPr>
          <w:ilvl w:val="0"/>
          <w:numId w:val="3"/>
        </w:numPr>
        <w:jc w:val="both"/>
        <w:rPr>
          <w:b/>
          <w:sz w:val="22"/>
        </w:rPr>
      </w:pPr>
      <w:r>
        <w:rPr>
          <w:b/>
          <w:sz w:val="22"/>
        </w:rPr>
        <w:t xml:space="preserve">Who is the </w:t>
      </w:r>
      <w:r w:rsidR="004D3D69" w:rsidRPr="004D3D69">
        <w:rPr>
          <w:b/>
          <w:sz w:val="22"/>
        </w:rPr>
        <w:t xml:space="preserve">Assistant Superintendent </w:t>
      </w:r>
      <w:r w:rsidR="004D3D69">
        <w:rPr>
          <w:b/>
          <w:sz w:val="22"/>
        </w:rPr>
        <w:t xml:space="preserve">of Career/Technical Education / </w:t>
      </w:r>
      <w:r w:rsidR="004D3D69" w:rsidRPr="004D3D69">
        <w:rPr>
          <w:b/>
          <w:sz w:val="22"/>
        </w:rPr>
        <w:t xml:space="preserve">Workforce Development </w:t>
      </w:r>
      <w:r>
        <w:rPr>
          <w:b/>
          <w:sz w:val="22"/>
        </w:rPr>
        <w:t xml:space="preserve">in Alabama? </w:t>
      </w:r>
    </w:p>
    <w:p w14:paraId="591AA048" w14:textId="77777777" w:rsidR="004D3D69" w:rsidRPr="004D3D69" w:rsidRDefault="004D3D69" w:rsidP="004D3D69">
      <w:pPr>
        <w:ind w:left="720"/>
        <w:jc w:val="both"/>
        <w:rPr>
          <w:sz w:val="22"/>
        </w:rPr>
      </w:pPr>
    </w:p>
    <w:p w14:paraId="6D83CBC9" w14:textId="77777777" w:rsidR="004D3D69" w:rsidRPr="004D3D69" w:rsidRDefault="004D3D69" w:rsidP="004D3D69">
      <w:pPr>
        <w:ind w:left="720"/>
        <w:jc w:val="both"/>
        <w:rPr>
          <w:sz w:val="22"/>
        </w:rPr>
      </w:pPr>
      <w:r w:rsidRPr="004D3D69">
        <w:rPr>
          <w:sz w:val="22"/>
        </w:rPr>
        <w:t xml:space="preserve">Mr. Tommy Glasscock, </w:t>
      </w:r>
      <w:r>
        <w:rPr>
          <w:sz w:val="22"/>
        </w:rPr>
        <w:t xml:space="preserve">Assistant Superintendent of </w:t>
      </w:r>
      <w:r w:rsidRPr="004D3D69">
        <w:rPr>
          <w:sz w:val="22"/>
        </w:rPr>
        <w:t>Career/Technical Education</w:t>
      </w:r>
      <w:r>
        <w:rPr>
          <w:sz w:val="22"/>
        </w:rPr>
        <w:t xml:space="preserve"> / Workforce Development</w:t>
      </w:r>
    </w:p>
    <w:p w14:paraId="742DD1DB" w14:textId="77777777" w:rsidR="004D3D69" w:rsidRPr="004D3D69" w:rsidRDefault="004D3D69" w:rsidP="004D3D69">
      <w:pPr>
        <w:jc w:val="both"/>
        <w:rPr>
          <w:sz w:val="22"/>
        </w:rPr>
      </w:pPr>
    </w:p>
    <w:p w14:paraId="1CD8B7DF" w14:textId="77777777" w:rsidR="00ED6B03" w:rsidRDefault="00ED6B03" w:rsidP="004D3D69">
      <w:pPr>
        <w:numPr>
          <w:ilvl w:val="0"/>
          <w:numId w:val="3"/>
        </w:numPr>
        <w:jc w:val="both"/>
        <w:rPr>
          <w:b/>
          <w:sz w:val="22"/>
        </w:rPr>
      </w:pPr>
      <w:r>
        <w:rPr>
          <w:b/>
          <w:sz w:val="22"/>
        </w:rPr>
        <w:t xml:space="preserve">Where is </w:t>
      </w:r>
      <w:r w:rsidR="004D3D69">
        <w:rPr>
          <w:b/>
          <w:sz w:val="22"/>
        </w:rPr>
        <w:t xml:space="preserve">the </w:t>
      </w:r>
      <w:r w:rsidR="004D3D69" w:rsidRPr="004D3D69">
        <w:rPr>
          <w:b/>
          <w:sz w:val="22"/>
        </w:rPr>
        <w:t xml:space="preserve">Assistant Superintendent of Career/Technical Education / Workforce Development </w:t>
      </w:r>
      <w:r>
        <w:rPr>
          <w:b/>
          <w:sz w:val="22"/>
        </w:rPr>
        <w:t>office located?</w:t>
      </w:r>
    </w:p>
    <w:p w14:paraId="41129C7C" w14:textId="77777777" w:rsidR="00ED6B03" w:rsidRDefault="00ED6B03">
      <w:pPr>
        <w:jc w:val="both"/>
        <w:rPr>
          <w:b/>
          <w:sz w:val="22"/>
        </w:rPr>
      </w:pPr>
    </w:p>
    <w:p w14:paraId="020A1CEA" w14:textId="77777777" w:rsidR="00ED6B03" w:rsidRDefault="004D3D69">
      <w:pPr>
        <w:ind w:left="720"/>
        <w:jc w:val="both"/>
        <w:rPr>
          <w:sz w:val="22"/>
        </w:rPr>
      </w:pPr>
      <w:r>
        <w:rPr>
          <w:sz w:val="22"/>
        </w:rPr>
        <w:t>Gordon Persons</w:t>
      </w:r>
      <w:r w:rsidR="00ED6B03">
        <w:rPr>
          <w:sz w:val="22"/>
        </w:rPr>
        <w:t xml:space="preserve"> Building in Montgomery, Alabama.  </w:t>
      </w:r>
    </w:p>
    <w:p w14:paraId="5903E4A5" w14:textId="77777777" w:rsidR="00ED6B03" w:rsidRDefault="00ED6B03">
      <w:pPr>
        <w:ind w:left="360"/>
        <w:jc w:val="both"/>
        <w:rPr>
          <w:sz w:val="22"/>
        </w:rPr>
      </w:pPr>
    </w:p>
    <w:p w14:paraId="05676B29" w14:textId="77777777" w:rsidR="004D3D69" w:rsidRDefault="00ED6B03" w:rsidP="004D3D69">
      <w:pPr>
        <w:numPr>
          <w:ilvl w:val="0"/>
          <w:numId w:val="3"/>
        </w:numPr>
        <w:jc w:val="both"/>
        <w:rPr>
          <w:b/>
          <w:sz w:val="22"/>
        </w:rPr>
      </w:pPr>
      <w:r>
        <w:rPr>
          <w:b/>
          <w:sz w:val="22"/>
        </w:rPr>
        <w:t xml:space="preserve">Who </w:t>
      </w:r>
      <w:r w:rsidR="004D3D69">
        <w:rPr>
          <w:b/>
          <w:sz w:val="22"/>
        </w:rPr>
        <w:t xml:space="preserve">is the </w:t>
      </w:r>
      <w:r w:rsidR="00DE0D14">
        <w:rPr>
          <w:b/>
          <w:sz w:val="22"/>
        </w:rPr>
        <w:t xml:space="preserve">Alabama </w:t>
      </w:r>
      <w:r w:rsidR="004D3D69">
        <w:rPr>
          <w:b/>
          <w:sz w:val="22"/>
        </w:rPr>
        <w:t>State A</w:t>
      </w:r>
      <w:r>
        <w:rPr>
          <w:b/>
          <w:sz w:val="22"/>
        </w:rPr>
        <w:t>dviser for Family, Career and Community Le</w:t>
      </w:r>
      <w:r w:rsidR="004D3D69">
        <w:rPr>
          <w:b/>
          <w:sz w:val="22"/>
        </w:rPr>
        <w:t>aders of America in Alabama?</w:t>
      </w:r>
    </w:p>
    <w:p w14:paraId="6B86A682" w14:textId="77777777" w:rsidR="00DE0D14" w:rsidRDefault="00DE0D14" w:rsidP="00DE0D14">
      <w:pPr>
        <w:ind w:left="720"/>
        <w:jc w:val="both"/>
        <w:rPr>
          <w:b/>
          <w:sz w:val="22"/>
        </w:rPr>
      </w:pPr>
    </w:p>
    <w:p w14:paraId="27AEC649" w14:textId="77777777" w:rsidR="00DE0D14" w:rsidRPr="00DE0D14" w:rsidRDefault="00DE0D14" w:rsidP="00DE0D14">
      <w:pPr>
        <w:ind w:left="720"/>
        <w:jc w:val="both"/>
        <w:rPr>
          <w:sz w:val="22"/>
        </w:rPr>
      </w:pPr>
      <w:r w:rsidRPr="00DE0D14">
        <w:rPr>
          <w:sz w:val="22"/>
        </w:rPr>
        <w:t>Esther Hicks, State Adviser and Education Specialist, Family and Consumer Sciences</w:t>
      </w:r>
    </w:p>
    <w:p w14:paraId="76F99823" w14:textId="77777777" w:rsidR="00DE0D14" w:rsidRDefault="00DE0D14" w:rsidP="00DE0D14">
      <w:pPr>
        <w:ind w:left="720"/>
        <w:jc w:val="both"/>
        <w:rPr>
          <w:b/>
          <w:sz w:val="22"/>
        </w:rPr>
      </w:pPr>
    </w:p>
    <w:p w14:paraId="604E6AB4" w14:textId="77777777" w:rsidR="004D3D69" w:rsidRPr="004D3D69" w:rsidRDefault="004D3D69" w:rsidP="004D3D69">
      <w:pPr>
        <w:numPr>
          <w:ilvl w:val="0"/>
          <w:numId w:val="3"/>
        </w:numPr>
        <w:jc w:val="both"/>
        <w:rPr>
          <w:b/>
          <w:sz w:val="22"/>
        </w:rPr>
      </w:pPr>
      <w:r>
        <w:rPr>
          <w:b/>
          <w:sz w:val="22"/>
        </w:rPr>
        <w:t>W</w:t>
      </w:r>
      <w:r w:rsidR="00ED6B03">
        <w:rPr>
          <w:b/>
          <w:sz w:val="22"/>
        </w:rPr>
        <w:t xml:space="preserve">here </w:t>
      </w:r>
      <w:r>
        <w:rPr>
          <w:b/>
          <w:sz w:val="22"/>
        </w:rPr>
        <w:t xml:space="preserve">is the </w:t>
      </w:r>
      <w:r w:rsidR="00DE0D14">
        <w:rPr>
          <w:b/>
          <w:sz w:val="22"/>
        </w:rPr>
        <w:t xml:space="preserve">Alabama </w:t>
      </w:r>
      <w:r>
        <w:rPr>
          <w:b/>
          <w:sz w:val="22"/>
        </w:rPr>
        <w:t>State Advisers office located</w:t>
      </w:r>
      <w:r w:rsidR="00ED6B03">
        <w:rPr>
          <w:b/>
          <w:sz w:val="22"/>
        </w:rPr>
        <w:t>?</w:t>
      </w:r>
    </w:p>
    <w:p w14:paraId="3B605C20" w14:textId="77777777" w:rsidR="00ED6B03" w:rsidRDefault="00ED6B03">
      <w:pPr>
        <w:ind w:left="360"/>
        <w:jc w:val="both"/>
        <w:rPr>
          <w:sz w:val="22"/>
        </w:rPr>
      </w:pPr>
    </w:p>
    <w:p w14:paraId="7ABAFE34" w14:textId="77777777" w:rsidR="00ED6B03" w:rsidRDefault="00DE0D14" w:rsidP="00DE0D14">
      <w:pPr>
        <w:ind w:left="720"/>
        <w:jc w:val="both"/>
        <w:rPr>
          <w:sz w:val="22"/>
        </w:rPr>
      </w:pPr>
      <w:r w:rsidRPr="00DE0D14">
        <w:rPr>
          <w:sz w:val="22"/>
        </w:rPr>
        <w:t xml:space="preserve">Gordon Persons Building in </w:t>
      </w:r>
      <w:r w:rsidR="00B26E30">
        <w:rPr>
          <w:sz w:val="22"/>
        </w:rPr>
        <w:t xml:space="preserve">Montgomery, Alabama </w:t>
      </w:r>
    </w:p>
    <w:p w14:paraId="72B71523" w14:textId="77777777" w:rsidR="00ED6B03" w:rsidRDefault="00ED6B03">
      <w:pPr>
        <w:ind w:left="360"/>
        <w:jc w:val="both"/>
        <w:rPr>
          <w:sz w:val="22"/>
        </w:rPr>
      </w:pPr>
    </w:p>
    <w:p w14:paraId="74B2D07B" w14:textId="77777777" w:rsidR="00ED6B03" w:rsidRDefault="00ED6B03">
      <w:pPr>
        <w:numPr>
          <w:ilvl w:val="0"/>
          <w:numId w:val="3"/>
        </w:numPr>
        <w:jc w:val="both"/>
        <w:rPr>
          <w:b/>
          <w:sz w:val="22"/>
        </w:rPr>
      </w:pPr>
      <w:r>
        <w:rPr>
          <w:b/>
          <w:sz w:val="22"/>
        </w:rPr>
        <w:t>What is FCCLA?</w:t>
      </w:r>
    </w:p>
    <w:p w14:paraId="0AF4E6C3" w14:textId="77777777" w:rsidR="00ED6B03" w:rsidRDefault="00ED6B03">
      <w:pPr>
        <w:ind w:left="360"/>
        <w:jc w:val="both"/>
        <w:rPr>
          <w:b/>
          <w:sz w:val="22"/>
        </w:rPr>
      </w:pPr>
    </w:p>
    <w:p w14:paraId="704585DA" w14:textId="77777777" w:rsidR="00ED6B03" w:rsidRDefault="00ED6B03">
      <w:pPr>
        <w:pStyle w:val="BodyTextIndent"/>
        <w:jc w:val="both"/>
        <w:rPr>
          <w:sz w:val="22"/>
        </w:rPr>
      </w:pPr>
      <w:r>
        <w:rPr>
          <w:sz w:val="22"/>
        </w:rPr>
        <w:t>Family, Career and Community Leaders of America is an incorporated nonprofit national career/technical education student organization for young women and men enrolled in or who have studied family and consumer sciences in public and private schools.</w:t>
      </w:r>
    </w:p>
    <w:p w14:paraId="362CF32F" w14:textId="77777777" w:rsidR="00ED6B03" w:rsidRDefault="00ED6B03">
      <w:pPr>
        <w:ind w:left="360"/>
        <w:jc w:val="both"/>
        <w:rPr>
          <w:sz w:val="22"/>
        </w:rPr>
      </w:pPr>
    </w:p>
    <w:p w14:paraId="757A16A1" w14:textId="77777777" w:rsidR="00ED6B03" w:rsidRDefault="00ED6B03">
      <w:pPr>
        <w:jc w:val="both"/>
        <w:rPr>
          <w:b/>
          <w:sz w:val="22"/>
        </w:rPr>
      </w:pPr>
      <w:r>
        <w:rPr>
          <w:b/>
          <w:sz w:val="22"/>
        </w:rPr>
        <w:t xml:space="preserve">      4.    Why is it important to belong to FCCLA Chapters?</w:t>
      </w:r>
    </w:p>
    <w:p w14:paraId="67C32668" w14:textId="77777777" w:rsidR="00ED6B03" w:rsidRDefault="00ED6B03">
      <w:pPr>
        <w:jc w:val="both"/>
        <w:rPr>
          <w:sz w:val="22"/>
        </w:rPr>
      </w:pPr>
    </w:p>
    <w:p w14:paraId="44A550CD" w14:textId="77777777" w:rsidR="00ED6B03" w:rsidRDefault="00ED6B03">
      <w:pPr>
        <w:pStyle w:val="BodyTextIndent"/>
        <w:jc w:val="both"/>
        <w:rPr>
          <w:sz w:val="22"/>
        </w:rPr>
      </w:pPr>
      <w:r>
        <w:rPr>
          <w:sz w:val="22"/>
        </w:rPr>
        <w:t xml:space="preserve">Belonging to Family, Career and Community Leaders of America adds a leadership development dimension to the family and consumer sciences instructional program. </w:t>
      </w:r>
    </w:p>
    <w:p w14:paraId="1519AD54" w14:textId="77777777" w:rsidR="00BC5A9B" w:rsidRDefault="00BC5A9B">
      <w:pPr>
        <w:pStyle w:val="BodyTextIndent"/>
        <w:jc w:val="both"/>
        <w:rPr>
          <w:sz w:val="22"/>
        </w:rPr>
      </w:pPr>
    </w:p>
    <w:p w14:paraId="151B35BA" w14:textId="77777777" w:rsidR="00BC5A9B" w:rsidRDefault="00BC5A9B">
      <w:pPr>
        <w:pStyle w:val="BodyTextIndent"/>
        <w:jc w:val="both"/>
        <w:rPr>
          <w:sz w:val="22"/>
        </w:rPr>
      </w:pPr>
    </w:p>
    <w:p w14:paraId="4FE8DB9D" w14:textId="77777777" w:rsidR="00BC5A9B" w:rsidRDefault="00BC5A9B">
      <w:pPr>
        <w:pStyle w:val="BodyTextIndent"/>
        <w:jc w:val="both"/>
        <w:rPr>
          <w:sz w:val="22"/>
        </w:rPr>
      </w:pPr>
    </w:p>
    <w:p w14:paraId="333DF4F8" w14:textId="77777777" w:rsidR="00BC5A9B" w:rsidRDefault="00BC5A9B">
      <w:pPr>
        <w:pStyle w:val="BodyTextIndent"/>
        <w:jc w:val="both"/>
        <w:rPr>
          <w:sz w:val="22"/>
        </w:rPr>
      </w:pPr>
    </w:p>
    <w:p w14:paraId="6AEBAD40" w14:textId="77777777" w:rsidR="00BC5A9B" w:rsidRDefault="00BC5A9B">
      <w:pPr>
        <w:pStyle w:val="BodyTextIndent"/>
        <w:jc w:val="both"/>
        <w:rPr>
          <w:sz w:val="22"/>
        </w:rPr>
      </w:pPr>
    </w:p>
    <w:p w14:paraId="6E626450" w14:textId="77777777" w:rsidR="00BC5A9B" w:rsidRDefault="00BC5A9B">
      <w:pPr>
        <w:pStyle w:val="BodyTextIndent"/>
        <w:jc w:val="both"/>
        <w:rPr>
          <w:sz w:val="22"/>
        </w:rPr>
      </w:pPr>
    </w:p>
    <w:p w14:paraId="4FAF38D6" w14:textId="77777777" w:rsidR="00ED6B03" w:rsidRDefault="00ED6B03">
      <w:pPr>
        <w:numPr>
          <w:ilvl w:val="0"/>
          <w:numId w:val="10"/>
        </w:numPr>
        <w:jc w:val="both"/>
        <w:rPr>
          <w:b/>
          <w:sz w:val="22"/>
        </w:rPr>
      </w:pPr>
      <w:r>
        <w:rPr>
          <w:b/>
          <w:sz w:val="22"/>
        </w:rPr>
        <w:t>Who may enroll in family and consumer sciences education programs?</w:t>
      </w:r>
    </w:p>
    <w:p w14:paraId="1024599D" w14:textId="77777777" w:rsidR="00ED6B03" w:rsidRDefault="00ED6B03">
      <w:pPr>
        <w:ind w:left="720"/>
        <w:jc w:val="both"/>
        <w:rPr>
          <w:sz w:val="22"/>
        </w:rPr>
      </w:pPr>
    </w:p>
    <w:p w14:paraId="5D8E96C7" w14:textId="77777777" w:rsidR="00ED6B03" w:rsidRDefault="00ED6B03">
      <w:pPr>
        <w:ind w:left="720"/>
        <w:jc w:val="both"/>
        <w:rPr>
          <w:b/>
          <w:sz w:val="22"/>
        </w:rPr>
      </w:pPr>
      <w:r>
        <w:rPr>
          <w:sz w:val="22"/>
        </w:rPr>
        <w:t>Students in grades 7-12 may enroll in family and consumer sciences as an elective subject</w:t>
      </w:r>
      <w:r>
        <w:rPr>
          <w:b/>
          <w:sz w:val="22"/>
        </w:rPr>
        <w:t>.</w:t>
      </w:r>
    </w:p>
    <w:p w14:paraId="423B39B8" w14:textId="77777777" w:rsidR="00ED6B03" w:rsidRDefault="00ED6B03">
      <w:pPr>
        <w:ind w:left="720"/>
        <w:jc w:val="both"/>
        <w:rPr>
          <w:b/>
          <w:sz w:val="22"/>
        </w:rPr>
      </w:pPr>
    </w:p>
    <w:p w14:paraId="7522111F" w14:textId="77777777" w:rsidR="00ED6B03" w:rsidRDefault="00ED6B03">
      <w:pPr>
        <w:numPr>
          <w:ilvl w:val="0"/>
          <w:numId w:val="10"/>
        </w:numPr>
        <w:jc w:val="both"/>
        <w:rPr>
          <w:b/>
          <w:sz w:val="22"/>
        </w:rPr>
      </w:pPr>
      <w:r>
        <w:rPr>
          <w:b/>
          <w:sz w:val="22"/>
        </w:rPr>
        <w:t>What qualities may be developed by youth who participate in FCCLA?</w:t>
      </w:r>
    </w:p>
    <w:p w14:paraId="36F7C4D4" w14:textId="77777777" w:rsidR="00ED6B03" w:rsidRDefault="00ED6B03">
      <w:pPr>
        <w:ind w:left="720"/>
        <w:jc w:val="both"/>
        <w:rPr>
          <w:sz w:val="22"/>
        </w:rPr>
      </w:pPr>
    </w:p>
    <w:p w14:paraId="5A46C883" w14:textId="77777777" w:rsidR="00ED6B03" w:rsidRDefault="00ED6B03">
      <w:pPr>
        <w:ind w:left="720"/>
        <w:jc w:val="both"/>
        <w:rPr>
          <w:sz w:val="22"/>
        </w:rPr>
      </w:pPr>
      <w:r>
        <w:rPr>
          <w:sz w:val="22"/>
        </w:rPr>
        <w:t>Through involvement in FCCLA projects and activities, members develop:</w:t>
      </w:r>
    </w:p>
    <w:p w14:paraId="68873F13" w14:textId="77777777" w:rsidR="00ED6B03" w:rsidRDefault="00ED6B03" w:rsidP="00ED6B03">
      <w:pPr>
        <w:numPr>
          <w:ilvl w:val="0"/>
          <w:numId w:val="7"/>
        </w:numPr>
        <w:tabs>
          <w:tab w:val="clear" w:pos="360"/>
          <w:tab w:val="num" w:pos="1080"/>
        </w:tabs>
        <w:ind w:left="1080"/>
        <w:jc w:val="both"/>
        <w:rPr>
          <w:sz w:val="22"/>
        </w:rPr>
      </w:pPr>
      <w:r>
        <w:rPr>
          <w:sz w:val="22"/>
        </w:rPr>
        <w:t>Leadership skills</w:t>
      </w:r>
    </w:p>
    <w:p w14:paraId="278BB4EA" w14:textId="77777777" w:rsidR="00ED6B03" w:rsidRDefault="00ED6B03" w:rsidP="00ED6B03">
      <w:pPr>
        <w:numPr>
          <w:ilvl w:val="0"/>
          <w:numId w:val="8"/>
        </w:numPr>
        <w:tabs>
          <w:tab w:val="clear" w:pos="360"/>
          <w:tab w:val="num" w:pos="1080"/>
        </w:tabs>
        <w:ind w:left="1080"/>
        <w:jc w:val="both"/>
        <w:rPr>
          <w:sz w:val="22"/>
        </w:rPr>
      </w:pPr>
      <w:r>
        <w:rPr>
          <w:sz w:val="22"/>
        </w:rPr>
        <w:t>Dependability</w:t>
      </w:r>
    </w:p>
    <w:p w14:paraId="35A835E6" w14:textId="77777777" w:rsidR="00ED6B03" w:rsidRDefault="00ED6B03" w:rsidP="00ED6B03">
      <w:pPr>
        <w:numPr>
          <w:ilvl w:val="0"/>
          <w:numId w:val="9"/>
        </w:numPr>
        <w:tabs>
          <w:tab w:val="clear" w:pos="360"/>
          <w:tab w:val="num" w:pos="1080"/>
        </w:tabs>
        <w:ind w:left="1080"/>
        <w:jc w:val="both"/>
        <w:rPr>
          <w:sz w:val="22"/>
        </w:rPr>
      </w:pPr>
      <w:r>
        <w:rPr>
          <w:sz w:val="22"/>
        </w:rPr>
        <w:t>Self-confidence</w:t>
      </w:r>
    </w:p>
    <w:p w14:paraId="11287793" w14:textId="77777777" w:rsidR="00ED6B03" w:rsidRDefault="00ED6B03" w:rsidP="00ED6B03">
      <w:pPr>
        <w:numPr>
          <w:ilvl w:val="0"/>
          <w:numId w:val="9"/>
        </w:numPr>
        <w:tabs>
          <w:tab w:val="clear" w:pos="360"/>
          <w:tab w:val="num" w:pos="1080"/>
        </w:tabs>
        <w:ind w:left="1080"/>
        <w:jc w:val="both"/>
        <w:rPr>
          <w:sz w:val="22"/>
        </w:rPr>
      </w:pPr>
      <w:r>
        <w:rPr>
          <w:sz w:val="22"/>
        </w:rPr>
        <w:t>Skills needed for cooperation</w:t>
      </w:r>
    </w:p>
    <w:p w14:paraId="587FECA9" w14:textId="77777777" w:rsidR="00ED6B03" w:rsidRDefault="00ED6B03" w:rsidP="00ED6B03">
      <w:pPr>
        <w:numPr>
          <w:ilvl w:val="0"/>
          <w:numId w:val="9"/>
        </w:numPr>
        <w:tabs>
          <w:tab w:val="clear" w:pos="360"/>
          <w:tab w:val="num" w:pos="1080"/>
        </w:tabs>
        <w:ind w:left="1080"/>
        <w:jc w:val="both"/>
        <w:rPr>
          <w:sz w:val="22"/>
        </w:rPr>
      </w:pPr>
      <w:r>
        <w:rPr>
          <w:sz w:val="22"/>
        </w:rPr>
        <w:t>Communication skills</w:t>
      </w:r>
    </w:p>
    <w:p w14:paraId="3EA6FA51" w14:textId="77777777" w:rsidR="00ED6B03" w:rsidRDefault="00ED6B03">
      <w:pPr>
        <w:jc w:val="both"/>
        <w:rPr>
          <w:sz w:val="22"/>
        </w:rPr>
      </w:pPr>
      <w:r>
        <w:rPr>
          <w:sz w:val="22"/>
        </w:rPr>
        <w:t xml:space="preserve">     </w:t>
      </w:r>
    </w:p>
    <w:p w14:paraId="26DDD6FC" w14:textId="77777777" w:rsidR="00ED6B03" w:rsidRDefault="00ED6B03">
      <w:pPr>
        <w:numPr>
          <w:ilvl w:val="0"/>
          <w:numId w:val="10"/>
        </w:numPr>
        <w:jc w:val="both"/>
        <w:rPr>
          <w:b/>
          <w:sz w:val="22"/>
        </w:rPr>
      </w:pPr>
      <w:r>
        <w:rPr>
          <w:b/>
          <w:sz w:val="22"/>
        </w:rPr>
        <w:t>What are some of FCCLA’s youth activities?</w:t>
      </w:r>
    </w:p>
    <w:p w14:paraId="278D480E" w14:textId="77777777" w:rsidR="00ED6B03" w:rsidRDefault="00ED6B03">
      <w:pPr>
        <w:ind w:left="720"/>
        <w:jc w:val="both"/>
        <w:rPr>
          <w:sz w:val="22"/>
        </w:rPr>
      </w:pPr>
    </w:p>
    <w:p w14:paraId="72121800" w14:textId="77777777" w:rsidR="00ED6B03" w:rsidRDefault="00ED6B03">
      <w:pPr>
        <w:ind w:left="720"/>
        <w:jc w:val="both"/>
        <w:rPr>
          <w:sz w:val="22"/>
        </w:rPr>
      </w:pPr>
      <w:r>
        <w:rPr>
          <w:sz w:val="22"/>
        </w:rPr>
        <w:t xml:space="preserve">Participation in national and state chapter projects and activities, sale of cookbooks, </w:t>
      </w:r>
      <w:r w:rsidR="008942A5">
        <w:rPr>
          <w:sz w:val="22"/>
        </w:rPr>
        <w:t xml:space="preserve">STAR Events, </w:t>
      </w:r>
      <w:r>
        <w:rPr>
          <w:sz w:val="22"/>
        </w:rPr>
        <w:t>etc.</w:t>
      </w:r>
    </w:p>
    <w:p w14:paraId="3B2FACD0" w14:textId="77777777" w:rsidR="00ED6B03" w:rsidRDefault="00ED6B03">
      <w:pPr>
        <w:ind w:left="360"/>
        <w:jc w:val="both"/>
        <w:rPr>
          <w:b/>
          <w:sz w:val="22"/>
        </w:rPr>
      </w:pPr>
    </w:p>
    <w:p w14:paraId="2F05884C" w14:textId="77777777" w:rsidR="00ED6B03" w:rsidRDefault="00ED6B03">
      <w:pPr>
        <w:pStyle w:val="BodyTextIndent"/>
        <w:numPr>
          <w:ilvl w:val="0"/>
          <w:numId w:val="10"/>
        </w:numPr>
        <w:jc w:val="both"/>
        <w:rPr>
          <w:b/>
          <w:sz w:val="22"/>
        </w:rPr>
      </w:pPr>
      <w:r>
        <w:rPr>
          <w:b/>
          <w:sz w:val="22"/>
        </w:rPr>
        <w:t>What is meant by the motto, “Toward New Horizons?”</w:t>
      </w:r>
    </w:p>
    <w:p w14:paraId="024A9232" w14:textId="77777777" w:rsidR="00ED6B03" w:rsidRDefault="00ED6B03">
      <w:pPr>
        <w:pStyle w:val="BodyTextIndent"/>
        <w:jc w:val="both"/>
        <w:rPr>
          <w:b/>
          <w:sz w:val="22"/>
        </w:rPr>
      </w:pPr>
    </w:p>
    <w:p w14:paraId="01D73FB1" w14:textId="77777777" w:rsidR="00ED6B03" w:rsidRDefault="00ED6B03">
      <w:pPr>
        <w:pStyle w:val="BodyTextIndent"/>
        <w:jc w:val="both"/>
        <w:rPr>
          <w:sz w:val="22"/>
        </w:rPr>
      </w:pPr>
      <w:r>
        <w:rPr>
          <w:sz w:val="22"/>
        </w:rPr>
        <w:t xml:space="preserve">A motto is a short expression of an organization’s guiding principles—a phrase that is appropriate </w:t>
      </w:r>
      <w:r w:rsidR="00DE0D14">
        <w:rPr>
          <w:sz w:val="22"/>
        </w:rPr>
        <w:t xml:space="preserve">to or indicates its character. </w:t>
      </w:r>
      <w:r>
        <w:rPr>
          <w:sz w:val="22"/>
        </w:rPr>
        <w:t>The FCCLA Motto is “Toward New Horizons” and includes identifying and building leadership skills for the 21</w:t>
      </w:r>
      <w:r>
        <w:rPr>
          <w:sz w:val="22"/>
          <w:vertAlign w:val="superscript"/>
        </w:rPr>
        <w:t>st</w:t>
      </w:r>
      <w:r>
        <w:rPr>
          <w:sz w:val="22"/>
        </w:rPr>
        <w:t xml:space="preserve"> century in family relations, career development, and community service.</w:t>
      </w:r>
    </w:p>
    <w:p w14:paraId="39B30D45" w14:textId="77777777" w:rsidR="00ED6B03" w:rsidRDefault="00ED6B03">
      <w:pPr>
        <w:pStyle w:val="BodyTextIndent"/>
        <w:ind w:left="0"/>
        <w:jc w:val="both"/>
        <w:rPr>
          <w:sz w:val="22"/>
        </w:rPr>
      </w:pPr>
    </w:p>
    <w:p w14:paraId="2510E1BC" w14:textId="77777777" w:rsidR="00ED6B03" w:rsidRDefault="00ED6B03">
      <w:pPr>
        <w:pStyle w:val="BodyTextIndent"/>
        <w:numPr>
          <w:ilvl w:val="0"/>
          <w:numId w:val="10"/>
        </w:numPr>
        <w:jc w:val="both"/>
        <w:rPr>
          <w:b/>
          <w:sz w:val="22"/>
        </w:rPr>
      </w:pPr>
      <w:r>
        <w:rPr>
          <w:b/>
          <w:sz w:val="22"/>
        </w:rPr>
        <w:t>Why was the organization formed?</w:t>
      </w:r>
    </w:p>
    <w:p w14:paraId="13B0BB0C" w14:textId="77777777" w:rsidR="00ED6B03" w:rsidRDefault="00ED6B03">
      <w:pPr>
        <w:pStyle w:val="BodyTextIndent"/>
        <w:jc w:val="both"/>
        <w:rPr>
          <w:sz w:val="22"/>
        </w:rPr>
      </w:pPr>
    </w:p>
    <w:p w14:paraId="7E04755A" w14:textId="77777777" w:rsidR="00ED6B03" w:rsidRDefault="00ED6B03">
      <w:pPr>
        <w:pStyle w:val="BodyTextIndent"/>
        <w:jc w:val="both"/>
        <w:rPr>
          <w:sz w:val="22"/>
        </w:rPr>
      </w:pPr>
      <w:r>
        <w:rPr>
          <w:sz w:val="22"/>
        </w:rPr>
        <w:t xml:space="preserve">Youth and adult leaders in home economics had a dream to establish an organization for youth, supported and run by youth, where young women and men would </w:t>
      </w:r>
      <w:r w:rsidR="008942A5">
        <w:rPr>
          <w:sz w:val="22"/>
        </w:rPr>
        <w:t xml:space="preserve">have fun, </w:t>
      </w:r>
      <w:r>
        <w:rPr>
          <w:sz w:val="22"/>
        </w:rPr>
        <w:t xml:space="preserve">learn leadership skills, prepare for adulthood and </w:t>
      </w:r>
      <w:r w:rsidR="008942A5">
        <w:rPr>
          <w:sz w:val="22"/>
        </w:rPr>
        <w:t>their future careers</w:t>
      </w:r>
      <w:r>
        <w:rPr>
          <w:sz w:val="22"/>
        </w:rPr>
        <w:t>.</w:t>
      </w:r>
    </w:p>
    <w:p w14:paraId="0C16EE2B" w14:textId="77777777" w:rsidR="00ED6B03" w:rsidRDefault="00ED6B03">
      <w:pPr>
        <w:pStyle w:val="BodyTextIndent"/>
        <w:ind w:left="0"/>
        <w:jc w:val="both"/>
        <w:rPr>
          <w:sz w:val="22"/>
        </w:rPr>
      </w:pPr>
    </w:p>
    <w:p w14:paraId="66BB8D75" w14:textId="77777777" w:rsidR="00ED6B03" w:rsidRDefault="00ED6B03">
      <w:pPr>
        <w:pStyle w:val="BodyTextIndent"/>
        <w:numPr>
          <w:ilvl w:val="0"/>
          <w:numId w:val="10"/>
        </w:numPr>
        <w:jc w:val="both"/>
        <w:rPr>
          <w:b/>
          <w:sz w:val="22"/>
        </w:rPr>
      </w:pPr>
      <w:r>
        <w:rPr>
          <w:b/>
          <w:sz w:val="22"/>
        </w:rPr>
        <w:t>What are the duties of each state officer?</w:t>
      </w:r>
    </w:p>
    <w:p w14:paraId="442EB74B" w14:textId="77777777" w:rsidR="00ED6B03" w:rsidRDefault="00ED6B03">
      <w:pPr>
        <w:pStyle w:val="BodyTextIndent"/>
        <w:ind w:left="360"/>
        <w:jc w:val="both"/>
        <w:rPr>
          <w:sz w:val="22"/>
        </w:rPr>
      </w:pPr>
    </w:p>
    <w:p w14:paraId="4F3A8067" w14:textId="77777777" w:rsidR="00ED6B03" w:rsidRDefault="00ED6B03" w:rsidP="00DE0D14">
      <w:pPr>
        <w:pStyle w:val="BodyTextIndent"/>
        <w:jc w:val="both"/>
        <w:rPr>
          <w:sz w:val="22"/>
        </w:rPr>
      </w:pPr>
      <w:r>
        <w:rPr>
          <w:sz w:val="22"/>
        </w:rPr>
        <w:t>The president shall preside over all business meetings of the organization and of the State Executive Council; appoint, after consultation with the state adviser, the chairperson and members of all State Executive Council committees.</w:t>
      </w:r>
    </w:p>
    <w:p w14:paraId="125CC630" w14:textId="77777777" w:rsidR="00ED6B03" w:rsidRDefault="00ED6B03" w:rsidP="00DE0D14">
      <w:pPr>
        <w:pStyle w:val="BodyTextIndent"/>
        <w:jc w:val="both"/>
        <w:rPr>
          <w:sz w:val="22"/>
        </w:rPr>
      </w:pPr>
    </w:p>
    <w:p w14:paraId="0C2BDFF4" w14:textId="77777777" w:rsidR="00ED6B03" w:rsidRDefault="00ED6B03" w:rsidP="00DE0D14">
      <w:pPr>
        <w:pStyle w:val="BodyTextIndent"/>
        <w:jc w:val="both"/>
        <w:rPr>
          <w:sz w:val="22"/>
        </w:rPr>
      </w:pPr>
      <w:r>
        <w:rPr>
          <w:sz w:val="22"/>
        </w:rPr>
        <w:t>The First Vice President shall assume responsibility in the absence of the president and shall keep the minutes of all meetings of the state executive council.</w:t>
      </w:r>
    </w:p>
    <w:p w14:paraId="0A3B562E" w14:textId="77777777" w:rsidR="00ED6B03" w:rsidRDefault="00ED6B03" w:rsidP="00DE0D14">
      <w:pPr>
        <w:pStyle w:val="BodyTextIndent"/>
        <w:jc w:val="both"/>
        <w:rPr>
          <w:sz w:val="22"/>
        </w:rPr>
      </w:pPr>
    </w:p>
    <w:p w14:paraId="2165E194" w14:textId="77777777" w:rsidR="00ED6B03" w:rsidRDefault="00ED6B03" w:rsidP="00DE0D14">
      <w:pPr>
        <w:pStyle w:val="BodyTextIndent"/>
        <w:jc w:val="both"/>
        <w:rPr>
          <w:sz w:val="22"/>
        </w:rPr>
      </w:pPr>
      <w:r>
        <w:rPr>
          <w:sz w:val="22"/>
        </w:rPr>
        <w:t xml:space="preserve">The Vice President of STAR Events shall provide leadership in planning and implementing the organizations STAR Events programs.  </w:t>
      </w:r>
    </w:p>
    <w:p w14:paraId="5C8BAD73" w14:textId="77777777" w:rsidR="00ED6B03" w:rsidRDefault="00ED6B03" w:rsidP="00DE0D14">
      <w:pPr>
        <w:pStyle w:val="BodyTextIndent"/>
        <w:jc w:val="both"/>
        <w:rPr>
          <w:sz w:val="22"/>
        </w:rPr>
      </w:pPr>
    </w:p>
    <w:p w14:paraId="758A07F0" w14:textId="77777777" w:rsidR="00ED6B03" w:rsidRDefault="00ED6B03" w:rsidP="00DE0D14">
      <w:pPr>
        <w:pStyle w:val="BodyTextIndent"/>
        <w:jc w:val="both"/>
        <w:rPr>
          <w:sz w:val="22"/>
        </w:rPr>
      </w:pPr>
      <w:r>
        <w:rPr>
          <w:sz w:val="22"/>
        </w:rPr>
        <w:t xml:space="preserve">The Vice President of Programs shall provide leadership in planning and implementing programs for the individual development and recognition of the </w:t>
      </w:r>
      <w:proofErr w:type="gramStart"/>
      <w:r>
        <w:rPr>
          <w:sz w:val="22"/>
        </w:rPr>
        <w:t>organizations</w:t>
      </w:r>
      <w:proofErr w:type="gramEnd"/>
      <w:r>
        <w:rPr>
          <w:sz w:val="22"/>
        </w:rPr>
        <w:t xml:space="preserve"> members.</w:t>
      </w:r>
    </w:p>
    <w:p w14:paraId="4B5F895C" w14:textId="77777777" w:rsidR="00ED6B03" w:rsidRDefault="00ED6B03" w:rsidP="00DE0D14">
      <w:pPr>
        <w:pStyle w:val="BodyTextIndent"/>
        <w:jc w:val="both"/>
        <w:rPr>
          <w:sz w:val="22"/>
        </w:rPr>
      </w:pPr>
    </w:p>
    <w:p w14:paraId="2B255BF9" w14:textId="77777777" w:rsidR="00ED6B03" w:rsidRDefault="00ED6B03" w:rsidP="00DE0D14">
      <w:pPr>
        <w:pStyle w:val="BodyTextIndent"/>
        <w:jc w:val="both"/>
        <w:rPr>
          <w:sz w:val="22"/>
        </w:rPr>
      </w:pPr>
      <w:r>
        <w:rPr>
          <w:sz w:val="22"/>
        </w:rPr>
        <w:t xml:space="preserve">The Vice President of Membership shall provide leadership in planning and implementing programs for membership promotions and development.  </w:t>
      </w:r>
    </w:p>
    <w:p w14:paraId="53463938" w14:textId="77777777" w:rsidR="00BC5A9B" w:rsidRDefault="00BC5A9B" w:rsidP="00DE0D14">
      <w:pPr>
        <w:pStyle w:val="BodyTextIndent"/>
        <w:jc w:val="both"/>
        <w:rPr>
          <w:sz w:val="22"/>
        </w:rPr>
      </w:pPr>
    </w:p>
    <w:p w14:paraId="480E0A69" w14:textId="77777777" w:rsidR="00BC5A9B" w:rsidRDefault="00BC5A9B" w:rsidP="00DE0D14">
      <w:pPr>
        <w:pStyle w:val="BodyTextIndent"/>
        <w:jc w:val="both"/>
        <w:rPr>
          <w:sz w:val="22"/>
        </w:rPr>
      </w:pPr>
    </w:p>
    <w:p w14:paraId="5DB23BA7" w14:textId="77777777" w:rsidR="00BC5A9B" w:rsidRDefault="00BC5A9B" w:rsidP="00DE0D14">
      <w:pPr>
        <w:pStyle w:val="BodyTextIndent"/>
        <w:jc w:val="both"/>
        <w:rPr>
          <w:sz w:val="22"/>
        </w:rPr>
      </w:pPr>
    </w:p>
    <w:p w14:paraId="19A769E2" w14:textId="77777777" w:rsidR="00BC5A9B" w:rsidRDefault="00BC5A9B" w:rsidP="00DE0D14">
      <w:pPr>
        <w:pStyle w:val="BodyTextIndent"/>
        <w:jc w:val="both"/>
        <w:rPr>
          <w:sz w:val="22"/>
        </w:rPr>
      </w:pPr>
    </w:p>
    <w:p w14:paraId="4695D260" w14:textId="77777777" w:rsidR="00F960E2" w:rsidRPr="00F960E2" w:rsidRDefault="00ED6B03" w:rsidP="00DE0D14">
      <w:pPr>
        <w:pStyle w:val="BodyTextIndent2"/>
        <w:tabs>
          <w:tab w:val="left" w:pos="2160"/>
          <w:tab w:val="left" w:pos="2880"/>
        </w:tabs>
        <w:ind w:left="720"/>
        <w:jc w:val="both"/>
      </w:pPr>
      <w:r>
        <w:t xml:space="preserve">The Vice President of </w:t>
      </w:r>
      <w:r w:rsidR="00F960E2">
        <w:t>Community Service</w:t>
      </w:r>
      <w:r>
        <w:t xml:space="preserve"> </w:t>
      </w:r>
      <w:r w:rsidR="00F960E2" w:rsidRPr="00F960E2">
        <w:t>shall provide leaders</w:t>
      </w:r>
      <w:r w:rsidR="00DE0D14">
        <w:t xml:space="preserve">hip in planning and </w:t>
      </w:r>
      <w:r w:rsidR="00F960E2" w:rsidRPr="00F960E2">
        <w:t>implementing</w:t>
      </w:r>
      <w:r w:rsidR="00DE0D14">
        <w:t xml:space="preserve"> </w:t>
      </w:r>
      <w:r w:rsidR="00F960E2" w:rsidRPr="00F960E2">
        <w:t>the organizations community service programs.</w:t>
      </w:r>
    </w:p>
    <w:p w14:paraId="7CB48D74" w14:textId="77777777" w:rsidR="00ED6B03" w:rsidRDefault="00ED6B03">
      <w:pPr>
        <w:pStyle w:val="BodyTextIndent"/>
        <w:jc w:val="both"/>
        <w:rPr>
          <w:sz w:val="22"/>
        </w:rPr>
      </w:pPr>
    </w:p>
    <w:p w14:paraId="35A3A084" w14:textId="77777777" w:rsidR="00ED6B03" w:rsidRDefault="00ED6B03">
      <w:pPr>
        <w:pStyle w:val="BodyTextIndent"/>
        <w:numPr>
          <w:ilvl w:val="0"/>
          <w:numId w:val="10"/>
        </w:numPr>
        <w:jc w:val="both"/>
        <w:rPr>
          <w:b/>
          <w:sz w:val="22"/>
        </w:rPr>
      </w:pPr>
      <w:r>
        <w:rPr>
          <w:b/>
          <w:sz w:val="22"/>
        </w:rPr>
        <w:t>What are the qualifications to become a state officer?</w:t>
      </w:r>
    </w:p>
    <w:p w14:paraId="6151A7B7" w14:textId="77777777" w:rsidR="00ED6B03" w:rsidRDefault="00ED6B03">
      <w:pPr>
        <w:pStyle w:val="BodyTextIndent"/>
        <w:jc w:val="both"/>
        <w:rPr>
          <w:sz w:val="22"/>
        </w:rPr>
      </w:pPr>
    </w:p>
    <w:p w14:paraId="149C076D" w14:textId="77777777" w:rsidR="00ED6B03" w:rsidRDefault="00ED6B03" w:rsidP="00ED6B03">
      <w:pPr>
        <w:pStyle w:val="BodyTextIndent"/>
        <w:numPr>
          <w:ilvl w:val="0"/>
          <w:numId w:val="11"/>
        </w:numPr>
        <w:tabs>
          <w:tab w:val="clear" w:pos="360"/>
          <w:tab w:val="num" w:pos="1080"/>
        </w:tabs>
        <w:ind w:left="1080"/>
        <w:jc w:val="both"/>
        <w:rPr>
          <w:sz w:val="22"/>
        </w:rPr>
      </w:pPr>
      <w:r>
        <w:rPr>
          <w:sz w:val="22"/>
        </w:rPr>
        <w:t xml:space="preserve">Is a member of an affiliated chapter with name appearing on the FCCLA Affiliation Form </w:t>
      </w:r>
      <w:r w:rsidR="00C75A32">
        <w:rPr>
          <w:sz w:val="22"/>
        </w:rPr>
        <w:t>in</w:t>
      </w:r>
      <w:r>
        <w:rPr>
          <w:sz w:val="22"/>
        </w:rPr>
        <w:t xml:space="preserve"> the National FCCLA </w:t>
      </w:r>
      <w:r w:rsidR="00E45FCE">
        <w:rPr>
          <w:sz w:val="22"/>
        </w:rPr>
        <w:t xml:space="preserve">Web </w:t>
      </w:r>
      <w:proofErr w:type="gramStart"/>
      <w:r w:rsidR="00E45FCE">
        <w:rPr>
          <w:sz w:val="22"/>
        </w:rPr>
        <w:t>portal</w:t>
      </w:r>
      <w:r>
        <w:rPr>
          <w:sz w:val="22"/>
        </w:rPr>
        <w:t>.</w:t>
      </w:r>
      <w:proofErr w:type="gramEnd"/>
    </w:p>
    <w:p w14:paraId="40D5A24F" w14:textId="77777777" w:rsidR="00ED6B03" w:rsidRDefault="00ED6B03">
      <w:pPr>
        <w:pStyle w:val="BodyTextIndent"/>
        <w:jc w:val="both"/>
        <w:rPr>
          <w:sz w:val="22"/>
        </w:rPr>
      </w:pPr>
    </w:p>
    <w:p w14:paraId="5EC09600" w14:textId="77777777" w:rsidR="00ED6B03" w:rsidRDefault="00ED6B03" w:rsidP="00ED6B03">
      <w:pPr>
        <w:pStyle w:val="BodyTextIndent"/>
        <w:numPr>
          <w:ilvl w:val="0"/>
          <w:numId w:val="12"/>
        </w:numPr>
        <w:tabs>
          <w:tab w:val="clear" w:pos="360"/>
          <w:tab w:val="num" w:pos="1080"/>
        </w:tabs>
        <w:ind w:left="1080"/>
        <w:jc w:val="both"/>
        <w:rPr>
          <w:sz w:val="22"/>
        </w:rPr>
      </w:pPr>
      <w:r>
        <w:rPr>
          <w:sz w:val="22"/>
        </w:rPr>
        <w:t>Has held an office in either the local chapter or a class section.</w:t>
      </w:r>
    </w:p>
    <w:p w14:paraId="1D476E05" w14:textId="77777777" w:rsidR="00ED6B03" w:rsidRDefault="00ED6B03">
      <w:pPr>
        <w:pStyle w:val="BodyTextIndent"/>
        <w:tabs>
          <w:tab w:val="num" w:pos="1080"/>
        </w:tabs>
        <w:ind w:left="1080"/>
        <w:jc w:val="both"/>
        <w:rPr>
          <w:sz w:val="22"/>
        </w:rPr>
      </w:pPr>
    </w:p>
    <w:p w14:paraId="58547E7F" w14:textId="77777777" w:rsidR="00ED6B03" w:rsidRDefault="00ED6B03" w:rsidP="00ED6B03">
      <w:pPr>
        <w:pStyle w:val="BodyTextIndent"/>
        <w:numPr>
          <w:ilvl w:val="0"/>
          <w:numId w:val="12"/>
        </w:numPr>
        <w:tabs>
          <w:tab w:val="clear" w:pos="360"/>
          <w:tab w:val="num" w:pos="1080"/>
        </w:tabs>
        <w:ind w:left="1080"/>
        <w:jc w:val="both"/>
        <w:rPr>
          <w:sz w:val="22"/>
        </w:rPr>
      </w:pPr>
      <w:r>
        <w:rPr>
          <w:sz w:val="22"/>
        </w:rPr>
        <w:t>Has completed at least one semester of family and consumer sciences.</w:t>
      </w:r>
    </w:p>
    <w:p w14:paraId="3C85AF52" w14:textId="77777777" w:rsidR="00ED6B03" w:rsidRDefault="00ED6B03">
      <w:pPr>
        <w:pStyle w:val="BodyTextIndent"/>
        <w:jc w:val="both"/>
        <w:rPr>
          <w:sz w:val="22"/>
        </w:rPr>
      </w:pPr>
    </w:p>
    <w:p w14:paraId="6FA3A6D1" w14:textId="77777777" w:rsidR="00ED6B03" w:rsidRDefault="00ED6B03" w:rsidP="00ED6B03">
      <w:pPr>
        <w:pStyle w:val="BodyTextIndent"/>
        <w:numPr>
          <w:ilvl w:val="0"/>
          <w:numId w:val="13"/>
        </w:numPr>
        <w:tabs>
          <w:tab w:val="clear" w:pos="360"/>
          <w:tab w:val="num" w:pos="1080"/>
        </w:tabs>
        <w:ind w:left="1080"/>
        <w:jc w:val="both"/>
        <w:rPr>
          <w:sz w:val="22"/>
        </w:rPr>
      </w:pPr>
      <w:r>
        <w:rPr>
          <w:sz w:val="22"/>
        </w:rPr>
        <w:t>Has completed at least one or more years of active involvement in a local FCCLA chapter.</w:t>
      </w:r>
    </w:p>
    <w:p w14:paraId="74438B72" w14:textId="77777777" w:rsidR="00ED6B03" w:rsidRDefault="00ED6B03">
      <w:pPr>
        <w:pStyle w:val="BodyTextIndent"/>
        <w:jc w:val="both"/>
        <w:rPr>
          <w:sz w:val="22"/>
        </w:rPr>
      </w:pPr>
    </w:p>
    <w:p w14:paraId="5E49876D" w14:textId="77777777" w:rsidR="00ED6B03" w:rsidRDefault="00ED6B03" w:rsidP="00ED6B03">
      <w:pPr>
        <w:pStyle w:val="BodyTextIndent"/>
        <w:numPr>
          <w:ilvl w:val="0"/>
          <w:numId w:val="14"/>
        </w:numPr>
        <w:tabs>
          <w:tab w:val="clear" w:pos="360"/>
          <w:tab w:val="num" w:pos="1080"/>
        </w:tabs>
        <w:ind w:left="1080"/>
        <w:jc w:val="both"/>
        <w:rPr>
          <w:sz w:val="22"/>
        </w:rPr>
      </w:pPr>
      <w:r>
        <w:rPr>
          <w:sz w:val="22"/>
        </w:rPr>
        <w:t>Is above average scholastically.</w:t>
      </w:r>
    </w:p>
    <w:p w14:paraId="45DD59E8" w14:textId="77777777" w:rsidR="00ED6B03" w:rsidRDefault="00ED6B03">
      <w:pPr>
        <w:pStyle w:val="BodyTextIndent"/>
        <w:tabs>
          <w:tab w:val="num" w:pos="1080"/>
        </w:tabs>
        <w:ind w:left="1080"/>
        <w:jc w:val="both"/>
        <w:rPr>
          <w:sz w:val="22"/>
        </w:rPr>
      </w:pPr>
    </w:p>
    <w:p w14:paraId="57CEF60B" w14:textId="77777777" w:rsidR="00ED6B03" w:rsidRDefault="00ED6B03" w:rsidP="00ED6B03">
      <w:pPr>
        <w:pStyle w:val="BodyTextIndent"/>
        <w:numPr>
          <w:ilvl w:val="0"/>
          <w:numId w:val="14"/>
        </w:numPr>
        <w:tabs>
          <w:tab w:val="clear" w:pos="360"/>
          <w:tab w:val="num" w:pos="1080"/>
        </w:tabs>
        <w:ind w:left="1080"/>
        <w:jc w:val="both"/>
        <w:rPr>
          <w:sz w:val="22"/>
        </w:rPr>
      </w:pPr>
      <w:proofErr w:type="gramStart"/>
      <w:r>
        <w:rPr>
          <w:sz w:val="22"/>
        </w:rPr>
        <w:t>Is able to</w:t>
      </w:r>
      <w:proofErr w:type="gramEnd"/>
      <w:r>
        <w:rPr>
          <w:sz w:val="22"/>
        </w:rPr>
        <w:t xml:space="preserve"> </w:t>
      </w:r>
      <w:r w:rsidR="00E45FCE">
        <w:rPr>
          <w:sz w:val="22"/>
        </w:rPr>
        <w:t>communicate</w:t>
      </w:r>
      <w:r>
        <w:rPr>
          <w:sz w:val="22"/>
        </w:rPr>
        <w:t xml:space="preserve"> with others about the FCCLA organization, its goals, purposes</w:t>
      </w:r>
      <w:r w:rsidR="00E45FCE">
        <w:rPr>
          <w:sz w:val="22"/>
        </w:rPr>
        <w:t>,</w:t>
      </w:r>
      <w:r>
        <w:rPr>
          <w:sz w:val="22"/>
        </w:rPr>
        <w:t xml:space="preserve"> and projects.</w:t>
      </w:r>
    </w:p>
    <w:p w14:paraId="39C1D8E4" w14:textId="77777777" w:rsidR="00ED6B03" w:rsidRDefault="00ED6B03">
      <w:pPr>
        <w:pStyle w:val="BodyTextIndent"/>
        <w:jc w:val="both"/>
        <w:rPr>
          <w:sz w:val="22"/>
        </w:rPr>
      </w:pPr>
    </w:p>
    <w:p w14:paraId="5CAA74F3" w14:textId="77777777" w:rsidR="00ED6B03" w:rsidRDefault="00ED6B03" w:rsidP="00ED6B03">
      <w:pPr>
        <w:pStyle w:val="BodyTextIndent"/>
        <w:numPr>
          <w:ilvl w:val="0"/>
          <w:numId w:val="15"/>
        </w:numPr>
        <w:tabs>
          <w:tab w:val="clear" w:pos="360"/>
          <w:tab w:val="num" w:pos="1080"/>
        </w:tabs>
        <w:ind w:left="1080"/>
        <w:jc w:val="both"/>
        <w:rPr>
          <w:sz w:val="22"/>
        </w:rPr>
      </w:pPr>
      <w:proofErr w:type="gramStart"/>
      <w:r>
        <w:rPr>
          <w:sz w:val="22"/>
        </w:rPr>
        <w:t>Is able to</w:t>
      </w:r>
      <w:proofErr w:type="gramEnd"/>
      <w:r>
        <w:rPr>
          <w:sz w:val="22"/>
        </w:rPr>
        <w:t xml:space="preserve"> develop and promote a project statewide.</w:t>
      </w:r>
    </w:p>
    <w:p w14:paraId="12556B1E" w14:textId="77777777" w:rsidR="00ED6B03" w:rsidRDefault="00ED6B03">
      <w:pPr>
        <w:pStyle w:val="BodyTextIndent"/>
        <w:tabs>
          <w:tab w:val="num" w:pos="1080"/>
        </w:tabs>
        <w:ind w:left="1080"/>
        <w:jc w:val="both"/>
        <w:rPr>
          <w:sz w:val="22"/>
        </w:rPr>
      </w:pPr>
    </w:p>
    <w:p w14:paraId="71FB1365" w14:textId="77777777" w:rsidR="00ED6B03" w:rsidRDefault="00ED6B03" w:rsidP="00ED6B03">
      <w:pPr>
        <w:pStyle w:val="BodyTextIndent"/>
        <w:numPr>
          <w:ilvl w:val="0"/>
          <w:numId w:val="15"/>
        </w:numPr>
        <w:tabs>
          <w:tab w:val="clear" w:pos="360"/>
          <w:tab w:val="num" w:pos="1080"/>
        </w:tabs>
        <w:ind w:left="1080"/>
        <w:jc w:val="both"/>
        <w:rPr>
          <w:sz w:val="22"/>
        </w:rPr>
      </w:pPr>
      <w:r>
        <w:rPr>
          <w:sz w:val="22"/>
        </w:rPr>
        <w:t>Is keenly interested in FCCLA and willing to give the office precedence over meetings and activities of other organizations.</w:t>
      </w:r>
    </w:p>
    <w:p w14:paraId="4823FE0E" w14:textId="77777777" w:rsidR="00ED6B03" w:rsidRDefault="00ED6B03">
      <w:pPr>
        <w:pStyle w:val="BodyTextIndent"/>
        <w:tabs>
          <w:tab w:val="num" w:pos="1080"/>
        </w:tabs>
        <w:ind w:left="1080"/>
        <w:jc w:val="both"/>
        <w:rPr>
          <w:sz w:val="22"/>
        </w:rPr>
      </w:pPr>
    </w:p>
    <w:p w14:paraId="27D63C60" w14:textId="77777777" w:rsidR="006B117A" w:rsidRDefault="00ED6B03" w:rsidP="006B117A">
      <w:pPr>
        <w:pStyle w:val="BodyTextIndent"/>
        <w:numPr>
          <w:ilvl w:val="0"/>
          <w:numId w:val="15"/>
        </w:numPr>
        <w:tabs>
          <w:tab w:val="clear" w:pos="360"/>
          <w:tab w:val="num" w:pos="1080"/>
        </w:tabs>
        <w:ind w:left="1080"/>
        <w:jc w:val="both"/>
        <w:rPr>
          <w:sz w:val="22"/>
        </w:rPr>
      </w:pPr>
      <w:r>
        <w:rPr>
          <w:sz w:val="22"/>
        </w:rPr>
        <w:t>Possesses the following leadership qualities:</w:t>
      </w:r>
    </w:p>
    <w:p w14:paraId="60D6E7D2" w14:textId="77777777" w:rsidR="006B117A" w:rsidRDefault="006B117A" w:rsidP="006B117A">
      <w:pPr>
        <w:pStyle w:val="ListParagraph"/>
        <w:rPr>
          <w:sz w:val="22"/>
        </w:rPr>
      </w:pPr>
    </w:p>
    <w:p w14:paraId="2F883EED" w14:textId="77777777" w:rsidR="006B117A" w:rsidRPr="006B117A" w:rsidRDefault="00ED6B03" w:rsidP="006B117A">
      <w:pPr>
        <w:pStyle w:val="NoSpacing"/>
        <w:numPr>
          <w:ilvl w:val="0"/>
          <w:numId w:val="78"/>
        </w:numPr>
        <w:rPr>
          <w:sz w:val="22"/>
          <w:szCs w:val="22"/>
        </w:rPr>
      </w:pPr>
      <w:proofErr w:type="gramStart"/>
      <w:r w:rsidRPr="006B117A">
        <w:rPr>
          <w:sz w:val="22"/>
          <w:szCs w:val="22"/>
        </w:rPr>
        <w:t>Is able to</w:t>
      </w:r>
      <w:proofErr w:type="gramEnd"/>
      <w:r w:rsidRPr="006B117A">
        <w:rPr>
          <w:sz w:val="22"/>
          <w:szCs w:val="22"/>
        </w:rPr>
        <w:t xml:space="preserve"> preside at meetings.</w:t>
      </w:r>
    </w:p>
    <w:p w14:paraId="18E2E98F" w14:textId="77777777" w:rsidR="00ED6B03" w:rsidRPr="006B117A" w:rsidRDefault="00ED6B03" w:rsidP="006B117A">
      <w:pPr>
        <w:pStyle w:val="NoSpacing"/>
        <w:numPr>
          <w:ilvl w:val="0"/>
          <w:numId w:val="78"/>
        </w:numPr>
        <w:rPr>
          <w:sz w:val="22"/>
          <w:szCs w:val="22"/>
        </w:rPr>
      </w:pPr>
      <w:r w:rsidRPr="006B117A">
        <w:rPr>
          <w:sz w:val="22"/>
          <w:szCs w:val="22"/>
        </w:rPr>
        <w:t>Has knowledge of parliamentary procedure.</w:t>
      </w:r>
    </w:p>
    <w:p w14:paraId="5426D629" w14:textId="77777777" w:rsidR="00ED6B03" w:rsidRPr="006B117A" w:rsidRDefault="00ED6B03" w:rsidP="006B117A">
      <w:pPr>
        <w:pStyle w:val="NoSpacing"/>
        <w:numPr>
          <w:ilvl w:val="0"/>
          <w:numId w:val="78"/>
        </w:numPr>
        <w:rPr>
          <w:sz w:val="22"/>
          <w:szCs w:val="22"/>
        </w:rPr>
      </w:pPr>
      <w:r w:rsidRPr="006B117A">
        <w:rPr>
          <w:sz w:val="22"/>
          <w:szCs w:val="22"/>
        </w:rPr>
        <w:t>Is willing to accept constructive critique from adviser(s) and seek guidance from others.</w:t>
      </w:r>
    </w:p>
    <w:p w14:paraId="70F2BA1C" w14:textId="77777777" w:rsidR="00ED6B03" w:rsidRPr="006B117A" w:rsidRDefault="00ED6B03" w:rsidP="006B117A">
      <w:pPr>
        <w:pStyle w:val="NoSpacing"/>
        <w:numPr>
          <w:ilvl w:val="0"/>
          <w:numId w:val="78"/>
        </w:numPr>
        <w:rPr>
          <w:sz w:val="22"/>
          <w:szCs w:val="22"/>
        </w:rPr>
      </w:pPr>
      <w:r w:rsidRPr="006B117A">
        <w:rPr>
          <w:sz w:val="22"/>
          <w:szCs w:val="22"/>
        </w:rPr>
        <w:t>Works well with people.</w:t>
      </w:r>
    </w:p>
    <w:p w14:paraId="2ADAAE7F" w14:textId="77777777" w:rsidR="00ED6B03" w:rsidRPr="006B117A" w:rsidRDefault="00ED6B03" w:rsidP="006B117A">
      <w:pPr>
        <w:pStyle w:val="NoSpacing"/>
        <w:numPr>
          <w:ilvl w:val="0"/>
          <w:numId w:val="78"/>
        </w:numPr>
        <w:rPr>
          <w:sz w:val="22"/>
          <w:szCs w:val="22"/>
        </w:rPr>
      </w:pPr>
      <w:r w:rsidRPr="006B117A">
        <w:rPr>
          <w:sz w:val="22"/>
          <w:szCs w:val="22"/>
        </w:rPr>
        <w:t>Expresses ideas clearly.</w:t>
      </w:r>
    </w:p>
    <w:p w14:paraId="22650E63" w14:textId="77777777" w:rsidR="00ED6B03" w:rsidRPr="006B117A" w:rsidRDefault="00ED6B03" w:rsidP="006B117A">
      <w:pPr>
        <w:pStyle w:val="NoSpacing"/>
        <w:numPr>
          <w:ilvl w:val="0"/>
          <w:numId w:val="78"/>
        </w:numPr>
        <w:rPr>
          <w:sz w:val="22"/>
          <w:szCs w:val="22"/>
        </w:rPr>
      </w:pPr>
      <w:r w:rsidRPr="006B117A">
        <w:rPr>
          <w:sz w:val="22"/>
          <w:szCs w:val="22"/>
        </w:rPr>
        <w:t>Uses time wisely and meets obligations promptly.</w:t>
      </w:r>
    </w:p>
    <w:p w14:paraId="19E5B40C" w14:textId="77777777" w:rsidR="00ED6B03" w:rsidRPr="006B117A" w:rsidRDefault="00ED6B03" w:rsidP="006B117A">
      <w:pPr>
        <w:pStyle w:val="NoSpacing"/>
        <w:numPr>
          <w:ilvl w:val="0"/>
          <w:numId w:val="78"/>
        </w:numPr>
        <w:rPr>
          <w:sz w:val="22"/>
          <w:szCs w:val="22"/>
        </w:rPr>
      </w:pPr>
      <w:r w:rsidRPr="006B117A">
        <w:rPr>
          <w:sz w:val="22"/>
          <w:szCs w:val="22"/>
        </w:rPr>
        <w:t>Has self-confidence and pose.</w:t>
      </w:r>
    </w:p>
    <w:p w14:paraId="1C390029" w14:textId="77777777" w:rsidR="00ED6B03" w:rsidRPr="006B117A" w:rsidRDefault="00ED6B03">
      <w:pPr>
        <w:pStyle w:val="BodyTextIndent"/>
        <w:jc w:val="both"/>
        <w:rPr>
          <w:sz w:val="22"/>
          <w:szCs w:val="22"/>
        </w:rPr>
      </w:pPr>
    </w:p>
    <w:p w14:paraId="51C7E987" w14:textId="77777777" w:rsidR="00ED6B03" w:rsidRDefault="00ED6B03" w:rsidP="00ED6B03">
      <w:pPr>
        <w:pStyle w:val="BodyTextIndent"/>
        <w:numPr>
          <w:ilvl w:val="0"/>
          <w:numId w:val="16"/>
        </w:numPr>
        <w:tabs>
          <w:tab w:val="clear" w:pos="360"/>
          <w:tab w:val="num" w:pos="1080"/>
        </w:tabs>
        <w:ind w:left="1080"/>
        <w:jc w:val="both"/>
        <w:rPr>
          <w:sz w:val="22"/>
        </w:rPr>
      </w:pPr>
      <w:r>
        <w:rPr>
          <w:sz w:val="22"/>
        </w:rPr>
        <w:t xml:space="preserve">Will devote time and effort required locally and </w:t>
      </w:r>
      <w:r w:rsidR="006B117A">
        <w:rPr>
          <w:sz w:val="22"/>
        </w:rPr>
        <w:t xml:space="preserve">at </w:t>
      </w:r>
      <w:r>
        <w:rPr>
          <w:sz w:val="22"/>
        </w:rPr>
        <w:t>the state level for the fulfillment of the responsibilities of the office.</w:t>
      </w:r>
    </w:p>
    <w:p w14:paraId="7D56C891" w14:textId="77777777" w:rsidR="00ED6B03" w:rsidRDefault="00ED6B03">
      <w:pPr>
        <w:pStyle w:val="BodyTextIndent"/>
        <w:jc w:val="both"/>
        <w:rPr>
          <w:sz w:val="22"/>
        </w:rPr>
      </w:pPr>
    </w:p>
    <w:p w14:paraId="05594B6E" w14:textId="77777777" w:rsidR="00ED6B03" w:rsidRDefault="00ED6B03" w:rsidP="00ED6B03">
      <w:pPr>
        <w:pStyle w:val="BodyTextIndent"/>
        <w:numPr>
          <w:ilvl w:val="0"/>
          <w:numId w:val="17"/>
        </w:numPr>
        <w:tabs>
          <w:tab w:val="clear" w:pos="360"/>
          <w:tab w:val="num" w:pos="1080"/>
        </w:tabs>
        <w:ind w:left="1080"/>
        <w:jc w:val="both"/>
        <w:rPr>
          <w:sz w:val="22"/>
        </w:rPr>
      </w:pPr>
      <w:r>
        <w:rPr>
          <w:sz w:val="22"/>
        </w:rPr>
        <w:t>Will attend and participate in all meetings of the State Executive Council and other meetings of FCCLA.</w:t>
      </w:r>
    </w:p>
    <w:p w14:paraId="4DAF6C0A" w14:textId="77777777" w:rsidR="00ED6B03" w:rsidRDefault="00ED6B03">
      <w:pPr>
        <w:pStyle w:val="BodyTextIndent"/>
        <w:jc w:val="both"/>
        <w:rPr>
          <w:sz w:val="22"/>
        </w:rPr>
      </w:pPr>
    </w:p>
    <w:p w14:paraId="5DD0947F" w14:textId="77777777" w:rsidR="00ED6B03" w:rsidRDefault="00ED6B03" w:rsidP="00ED6B03">
      <w:pPr>
        <w:pStyle w:val="BodyTextIndent"/>
        <w:numPr>
          <w:ilvl w:val="0"/>
          <w:numId w:val="18"/>
        </w:numPr>
        <w:tabs>
          <w:tab w:val="clear" w:pos="360"/>
          <w:tab w:val="num" w:pos="1080"/>
        </w:tabs>
        <w:ind w:left="1080"/>
        <w:jc w:val="both"/>
        <w:rPr>
          <w:sz w:val="22"/>
        </w:rPr>
      </w:pPr>
      <w:r>
        <w:rPr>
          <w:sz w:val="22"/>
        </w:rPr>
        <w:t>In addition to the above, candidates for president will exhibit the ability to:</w:t>
      </w:r>
    </w:p>
    <w:p w14:paraId="25DDB650" w14:textId="77777777" w:rsidR="00ED6B03" w:rsidRDefault="00ED6B03" w:rsidP="006B117A">
      <w:pPr>
        <w:pStyle w:val="BodyTextIndent"/>
        <w:numPr>
          <w:ilvl w:val="0"/>
          <w:numId w:val="79"/>
        </w:numPr>
        <w:jc w:val="both"/>
        <w:rPr>
          <w:sz w:val="22"/>
        </w:rPr>
      </w:pPr>
      <w:r>
        <w:rPr>
          <w:sz w:val="22"/>
        </w:rPr>
        <w:t>Challenge others to accept responsibilities.</w:t>
      </w:r>
    </w:p>
    <w:p w14:paraId="45A7DD4D" w14:textId="77777777" w:rsidR="00ED6B03" w:rsidRDefault="00ED6B03" w:rsidP="006B117A">
      <w:pPr>
        <w:pStyle w:val="BodyTextIndent"/>
        <w:numPr>
          <w:ilvl w:val="0"/>
          <w:numId w:val="79"/>
        </w:numPr>
        <w:jc w:val="both"/>
        <w:rPr>
          <w:sz w:val="22"/>
        </w:rPr>
      </w:pPr>
      <w:r>
        <w:rPr>
          <w:sz w:val="22"/>
        </w:rPr>
        <w:t>Accept others’ viewpoints.</w:t>
      </w:r>
    </w:p>
    <w:p w14:paraId="53E19C54" w14:textId="77777777" w:rsidR="00ED6B03" w:rsidRDefault="00ED6B03">
      <w:pPr>
        <w:pStyle w:val="BodyTextIndent"/>
        <w:jc w:val="both"/>
        <w:rPr>
          <w:sz w:val="22"/>
        </w:rPr>
      </w:pPr>
    </w:p>
    <w:p w14:paraId="113715B0" w14:textId="77777777" w:rsidR="00BC5A9B" w:rsidRDefault="00BC5A9B">
      <w:pPr>
        <w:pStyle w:val="BodyTextIndent"/>
        <w:jc w:val="both"/>
        <w:rPr>
          <w:sz w:val="22"/>
        </w:rPr>
      </w:pPr>
    </w:p>
    <w:p w14:paraId="0947CC3E" w14:textId="77777777" w:rsidR="00BC5A9B" w:rsidRDefault="00BC5A9B">
      <w:pPr>
        <w:pStyle w:val="BodyTextIndent"/>
        <w:jc w:val="both"/>
        <w:rPr>
          <w:sz w:val="22"/>
        </w:rPr>
      </w:pPr>
    </w:p>
    <w:p w14:paraId="22732F0E" w14:textId="77777777" w:rsidR="00BC5A9B" w:rsidRDefault="00BC5A9B">
      <w:pPr>
        <w:pStyle w:val="BodyTextIndent"/>
        <w:jc w:val="both"/>
        <w:rPr>
          <w:sz w:val="22"/>
        </w:rPr>
      </w:pPr>
    </w:p>
    <w:p w14:paraId="37E0FF55" w14:textId="77777777" w:rsidR="00BC5A9B" w:rsidRDefault="00BC5A9B">
      <w:pPr>
        <w:pStyle w:val="BodyTextIndent"/>
        <w:jc w:val="both"/>
        <w:rPr>
          <w:sz w:val="22"/>
        </w:rPr>
      </w:pPr>
    </w:p>
    <w:p w14:paraId="4DB03226" w14:textId="77777777" w:rsidR="00BC5A9B" w:rsidRDefault="00BC5A9B">
      <w:pPr>
        <w:pStyle w:val="BodyTextIndent"/>
        <w:jc w:val="both"/>
        <w:rPr>
          <w:sz w:val="22"/>
        </w:rPr>
      </w:pPr>
    </w:p>
    <w:p w14:paraId="7B80C693" w14:textId="77777777" w:rsidR="00BC5A9B" w:rsidRDefault="00BC5A9B">
      <w:pPr>
        <w:pStyle w:val="BodyTextIndent"/>
        <w:jc w:val="both"/>
        <w:rPr>
          <w:sz w:val="22"/>
        </w:rPr>
      </w:pPr>
    </w:p>
    <w:p w14:paraId="164EEF63" w14:textId="77777777" w:rsidR="00BC5A9B" w:rsidRDefault="00BC5A9B">
      <w:pPr>
        <w:pStyle w:val="BodyTextIndent"/>
        <w:jc w:val="both"/>
        <w:rPr>
          <w:sz w:val="22"/>
        </w:rPr>
      </w:pPr>
    </w:p>
    <w:p w14:paraId="6D4277B6" w14:textId="77777777" w:rsidR="00ED6B03" w:rsidRDefault="00ED6B03">
      <w:pPr>
        <w:pStyle w:val="BodyTextIndent"/>
        <w:numPr>
          <w:ilvl w:val="0"/>
          <w:numId w:val="10"/>
        </w:numPr>
        <w:jc w:val="both"/>
        <w:rPr>
          <w:b/>
          <w:sz w:val="22"/>
        </w:rPr>
      </w:pPr>
      <w:r>
        <w:rPr>
          <w:b/>
          <w:sz w:val="22"/>
        </w:rPr>
        <w:t>How is FCCLA financed?</w:t>
      </w:r>
    </w:p>
    <w:p w14:paraId="29F77DA6" w14:textId="77777777" w:rsidR="00ED6B03" w:rsidRDefault="00ED6B03">
      <w:pPr>
        <w:pStyle w:val="BodyTextIndent"/>
        <w:jc w:val="both"/>
        <w:rPr>
          <w:sz w:val="22"/>
        </w:rPr>
      </w:pPr>
    </w:p>
    <w:p w14:paraId="169C1EF3" w14:textId="77777777" w:rsidR="00F960E2" w:rsidRDefault="00ED6B03">
      <w:pPr>
        <w:pStyle w:val="BodyTextIndent"/>
        <w:jc w:val="both"/>
        <w:rPr>
          <w:sz w:val="22"/>
        </w:rPr>
      </w:pPr>
      <w:r>
        <w:rPr>
          <w:sz w:val="22"/>
        </w:rPr>
        <w:t>Family, Career and Community Leaders of America is a nonprofit organization funded by members</w:t>
      </w:r>
      <w:r w:rsidR="006B117A">
        <w:rPr>
          <w:sz w:val="22"/>
        </w:rPr>
        <w:t xml:space="preserve">hip dues and private donations. </w:t>
      </w:r>
      <w:r>
        <w:rPr>
          <w:sz w:val="22"/>
        </w:rPr>
        <w:t>Paying state and national dues is extremely important to the financial well-being of the organization. National and state dues a</w:t>
      </w:r>
      <w:r w:rsidR="006B117A">
        <w:rPr>
          <w:sz w:val="22"/>
        </w:rPr>
        <w:t xml:space="preserve">re voted on by the membership. </w:t>
      </w:r>
      <w:r>
        <w:rPr>
          <w:sz w:val="22"/>
        </w:rPr>
        <w:t>Cha</w:t>
      </w:r>
      <w:r w:rsidR="006B117A">
        <w:rPr>
          <w:sz w:val="22"/>
        </w:rPr>
        <w:t xml:space="preserve">pter members set chapter dues. </w:t>
      </w:r>
      <w:r>
        <w:rPr>
          <w:sz w:val="22"/>
        </w:rPr>
        <w:t>The national and state organizations seek additional funds from business and co</w:t>
      </w:r>
      <w:r w:rsidR="006B117A">
        <w:rPr>
          <w:sz w:val="22"/>
        </w:rPr>
        <w:t xml:space="preserve">rporations. </w:t>
      </w:r>
      <w:r>
        <w:rPr>
          <w:sz w:val="22"/>
        </w:rPr>
        <w:t>These funds often are designated for specific events or projects.</w:t>
      </w:r>
      <w:r>
        <w:rPr>
          <w:sz w:val="22"/>
        </w:rPr>
        <w:tab/>
      </w:r>
    </w:p>
    <w:p w14:paraId="7E5C1B5A" w14:textId="77777777" w:rsidR="00ED6B03" w:rsidRDefault="00ED6B03">
      <w:pPr>
        <w:pStyle w:val="BodyTextIndent"/>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2E924C0D" w14:textId="77777777" w:rsidR="00ED6B03" w:rsidRDefault="00ED6B03">
      <w:pPr>
        <w:pStyle w:val="BodyTextIndent"/>
        <w:numPr>
          <w:ilvl w:val="0"/>
          <w:numId w:val="10"/>
        </w:numPr>
        <w:jc w:val="both"/>
        <w:rPr>
          <w:b/>
          <w:sz w:val="22"/>
        </w:rPr>
      </w:pPr>
      <w:r>
        <w:rPr>
          <w:b/>
          <w:sz w:val="22"/>
        </w:rPr>
        <w:t xml:space="preserve">What </w:t>
      </w:r>
      <w:proofErr w:type="gramStart"/>
      <w:r>
        <w:rPr>
          <w:b/>
          <w:sz w:val="22"/>
        </w:rPr>
        <w:t>are</w:t>
      </w:r>
      <w:proofErr w:type="gramEnd"/>
      <w:r>
        <w:rPr>
          <w:b/>
          <w:sz w:val="22"/>
        </w:rPr>
        <w:t xml:space="preserve"> the Alabama </w:t>
      </w:r>
      <w:r w:rsidR="00E45FCE">
        <w:rPr>
          <w:b/>
          <w:sz w:val="22"/>
        </w:rPr>
        <w:t xml:space="preserve">an National </w:t>
      </w:r>
      <w:r>
        <w:rPr>
          <w:b/>
          <w:sz w:val="22"/>
        </w:rPr>
        <w:t>FCCLA projects and programs?</w:t>
      </w:r>
    </w:p>
    <w:p w14:paraId="3D7C480B" w14:textId="77777777" w:rsidR="000831E7" w:rsidRDefault="000831E7">
      <w:pPr>
        <w:ind w:firstLine="720"/>
        <w:jc w:val="both"/>
        <w:rPr>
          <w:b/>
          <w:sz w:val="22"/>
        </w:rPr>
      </w:pPr>
    </w:p>
    <w:p w14:paraId="63E4A61C" w14:textId="77777777" w:rsidR="00ED6B03" w:rsidRDefault="00ED6B03">
      <w:pPr>
        <w:ind w:firstLine="720"/>
        <w:jc w:val="both"/>
        <w:rPr>
          <w:b/>
          <w:sz w:val="22"/>
        </w:rPr>
      </w:pPr>
      <w:r>
        <w:rPr>
          <w:b/>
          <w:sz w:val="22"/>
        </w:rPr>
        <w:t>Alabama Champions</w:t>
      </w:r>
    </w:p>
    <w:p w14:paraId="55C57163" w14:textId="77777777" w:rsidR="00ED6B03" w:rsidRDefault="00ED6B03">
      <w:pPr>
        <w:ind w:left="720"/>
        <w:jc w:val="both"/>
        <w:rPr>
          <w:sz w:val="22"/>
        </w:rPr>
      </w:pPr>
      <w:r>
        <w:rPr>
          <w:sz w:val="22"/>
        </w:rPr>
        <w:t xml:space="preserve">is a state program recognizing FCCLA chapters who have increased membership in one of the following ways:  affiliated 5 more members than the previous year, affiliated as a new chapter with at least 15 members, affiliated over 100 members, or have 100% membership.  The application form is available from the state office and must be returned by </w:t>
      </w:r>
      <w:r w:rsidR="00F960E2">
        <w:rPr>
          <w:sz w:val="22"/>
        </w:rPr>
        <w:t>January</w:t>
      </w:r>
      <w:r>
        <w:rPr>
          <w:sz w:val="22"/>
        </w:rPr>
        <w:t xml:space="preserve"> 15.  </w:t>
      </w:r>
    </w:p>
    <w:p w14:paraId="129BCE6A" w14:textId="77777777" w:rsidR="00ED6B03" w:rsidRDefault="00ED6B03">
      <w:pPr>
        <w:jc w:val="both"/>
        <w:rPr>
          <w:b/>
          <w:sz w:val="22"/>
        </w:rPr>
      </w:pPr>
    </w:p>
    <w:p w14:paraId="7E4A7E1D" w14:textId="77777777" w:rsidR="00ED6B03" w:rsidRDefault="00ED6B03">
      <w:pPr>
        <w:ind w:firstLine="720"/>
        <w:jc w:val="both"/>
        <w:rPr>
          <w:b/>
          <w:sz w:val="22"/>
        </w:rPr>
      </w:pPr>
      <w:r>
        <w:rPr>
          <w:b/>
          <w:sz w:val="22"/>
        </w:rPr>
        <w:t>Alumni &amp; Associates</w:t>
      </w:r>
    </w:p>
    <w:p w14:paraId="0AD514ED" w14:textId="77777777" w:rsidR="00ED6B03" w:rsidRDefault="00ED6B03">
      <w:pPr>
        <w:ind w:left="720"/>
        <w:jc w:val="both"/>
        <w:rPr>
          <w:sz w:val="22"/>
        </w:rPr>
      </w:pPr>
      <w:r>
        <w:rPr>
          <w:sz w:val="22"/>
        </w:rPr>
        <w:t>is a membership program for former members of FCCLA, honorary FCCLA members, present and former family and consumer sciences professionals, parents, teachers, employers, and other community leaders who believe in FCCLA, its miss</w:t>
      </w:r>
      <w:r w:rsidR="006B117A">
        <w:rPr>
          <w:sz w:val="22"/>
        </w:rPr>
        <w:t xml:space="preserve">ion and purposes. </w:t>
      </w:r>
      <w:r>
        <w:rPr>
          <w:sz w:val="22"/>
        </w:rPr>
        <w:t>Membership dues are mailed to the state office.</w:t>
      </w:r>
    </w:p>
    <w:p w14:paraId="2B907B46" w14:textId="77777777" w:rsidR="00ED6B03" w:rsidRDefault="00ED6B03">
      <w:pPr>
        <w:pStyle w:val="BodyTextIndent"/>
        <w:jc w:val="both"/>
        <w:rPr>
          <w:sz w:val="22"/>
        </w:rPr>
      </w:pPr>
    </w:p>
    <w:p w14:paraId="60D60897" w14:textId="77777777" w:rsidR="00ED6B03" w:rsidRDefault="00ED6B03">
      <w:pPr>
        <w:ind w:firstLine="720"/>
        <w:jc w:val="both"/>
        <w:rPr>
          <w:b/>
          <w:sz w:val="22"/>
        </w:rPr>
      </w:pPr>
      <w:r>
        <w:rPr>
          <w:b/>
          <w:sz w:val="22"/>
        </w:rPr>
        <w:t>Career Connection</w:t>
      </w:r>
    </w:p>
    <w:p w14:paraId="0E1472BC" w14:textId="77777777" w:rsidR="00ED6B03" w:rsidRDefault="00ED6B03">
      <w:pPr>
        <w:pStyle w:val="BodyTextIndent"/>
        <w:jc w:val="both"/>
        <w:rPr>
          <w:sz w:val="22"/>
        </w:rPr>
      </w:pPr>
      <w:r>
        <w:rPr>
          <w:sz w:val="22"/>
        </w:rPr>
        <w:t>is the national program that connects FCCLA memb</w:t>
      </w:r>
      <w:r w:rsidR="006B117A">
        <w:rPr>
          <w:sz w:val="22"/>
        </w:rPr>
        <w:t xml:space="preserve">ers with their future careers. </w:t>
      </w:r>
      <w:r>
        <w:rPr>
          <w:sz w:val="22"/>
        </w:rPr>
        <w:t>Through individual, cooperative and competitive activities, members discover their strengths, target career goals, and initiate a plan for achieving the lifestyles they desire. The workbook is available for purchase from National FCCLA.</w:t>
      </w:r>
    </w:p>
    <w:p w14:paraId="41823CA9" w14:textId="77777777" w:rsidR="00ED6B03" w:rsidRDefault="00ED6B03">
      <w:pPr>
        <w:pStyle w:val="BodyTextIndent"/>
        <w:jc w:val="both"/>
        <w:rPr>
          <w:sz w:val="22"/>
        </w:rPr>
      </w:pPr>
    </w:p>
    <w:p w14:paraId="3C5DF93C" w14:textId="77777777" w:rsidR="00ED6B03" w:rsidRDefault="00ED6B03">
      <w:pPr>
        <w:pStyle w:val="BodyTextIndent"/>
        <w:jc w:val="both"/>
        <w:rPr>
          <w:b/>
          <w:sz w:val="22"/>
        </w:rPr>
      </w:pPr>
      <w:r>
        <w:rPr>
          <w:b/>
          <w:sz w:val="22"/>
        </w:rPr>
        <w:t>Children First</w:t>
      </w:r>
    </w:p>
    <w:p w14:paraId="7C2F4477" w14:textId="77777777" w:rsidR="00ED6B03" w:rsidRDefault="00ED6B03" w:rsidP="00F65C09">
      <w:pPr>
        <w:pStyle w:val="BodyTextIndent"/>
        <w:jc w:val="both"/>
        <w:rPr>
          <w:sz w:val="22"/>
        </w:rPr>
      </w:pPr>
      <w:r>
        <w:rPr>
          <w:sz w:val="22"/>
        </w:rPr>
        <w:t xml:space="preserve">is a state project encouraging FCCLA chapters to participate in activities that will improve the quality of life for children in </w:t>
      </w:r>
      <w:smartTag w:uri="urn:schemas-microsoft-com:office:smarttags" w:element="place">
        <w:smartTag w:uri="urn:schemas-microsoft-com:office:smarttags" w:element="State">
          <w:r>
            <w:rPr>
              <w:sz w:val="22"/>
            </w:rPr>
            <w:t>Alabama</w:t>
          </w:r>
        </w:smartTag>
      </w:smartTag>
      <w:r w:rsidR="006B117A">
        <w:rPr>
          <w:sz w:val="22"/>
        </w:rPr>
        <w:t xml:space="preserve">. </w:t>
      </w:r>
      <w:r>
        <w:rPr>
          <w:sz w:val="22"/>
        </w:rPr>
        <w:t xml:space="preserve">Local chapters must complete the application and submit it to the state office by </w:t>
      </w:r>
      <w:r w:rsidR="00F960E2">
        <w:rPr>
          <w:sz w:val="22"/>
        </w:rPr>
        <w:t>January</w:t>
      </w:r>
      <w:r>
        <w:rPr>
          <w:sz w:val="22"/>
        </w:rPr>
        <w:t xml:space="preserve"> 15.  </w:t>
      </w:r>
    </w:p>
    <w:p w14:paraId="3C6288FC" w14:textId="77777777" w:rsidR="00ED6B03" w:rsidRDefault="00ED6B03" w:rsidP="00F65C09">
      <w:pPr>
        <w:pStyle w:val="BodyTextIndent"/>
        <w:jc w:val="both"/>
        <w:rPr>
          <w:b/>
          <w:sz w:val="22"/>
        </w:rPr>
      </w:pPr>
    </w:p>
    <w:p w14:paraId="2B2DF9D9" w14:textId="77777777" w:rsidR="00ED6B03" w:rsidRDefault="00ED6B03">
      <w:pPr>
        <w:ind w:firstLine="720"/>
        <w:jc w:val="both"/>
        <w:rPr>
          <w:b/>
          <w:sz w:val="22"/>
        </w:rPr>
      </w:pPr>
      <w:r>
        <w:rPr>
          <w:b/>
          <w:sz w:val="22"/>
        </w:rPr>
        <w:t>Community Service Award</w:t>
      </w:r>
    </w:p>
    <w:p w14:paraId="1DD6CC8E" w14:textId="77777777" w:rsidR="00ED6B03" w:rsidRDefault="00ED6B03">
      <w:pPr>
        <w:ind w:left="720"/>
        <w:jc w:val="both"/>
        <w:rPr>
          <w:sz w:val="22"/>
        </w:rPr>
      </w:pPr>
      <w:r>
        <w:rPr>
          <w:sz w:val="22"/>
        </w:rPr>
        <w:t>recognizes FCCLA chapters that identify a community need and promote community involveme</w:t>
      </w:r>
      <w:r w:rsidR="006B117A">
        <w:rPr>
          <w:sz w:val="22"/>
        </w:rPr>
        <w:t xml:space="preserve">nt to meet that need. </w:t>
      </w:r>
      <w:r>
        <w:rPr>
          <w:sz w:val="22"/>
        </w:rPr>
        <w:t xml:space="preserve">Applications are available from the </w:t>
      </w:r>
      <w:r w:rsidR="00F960E2">
        <w:rPr>
          <w:sz w:val="22"/>
        </w:rPr>
        <w:t>national</w:t>
      </w:r>
      <w:r>
        <w:rPr>
          <w:sz w:val="22"/>
        </w:rPr>
        <w:t xml:space="preserve"> office and must</w:t>
      </w:r>
      <w:r w:rsidR="00F960E2">
        <w:rPr>
          <w:sz w:val="22"/>
        </w:rPr>
        <w:t xml:space="preserve"> be returned by January </w:t>
      </w:r>
      <w:r>
        <w:rPr>
          <w:sz w:val="22"/>
        </w:rPr>
        <w:t>15.</w:t>
      </w:r>
    </w:p>
    <w:p w14:paraId="54722B71" w14:textId="77777777" w:rsidR="00ED6B03" w:rsidRDefault="00ED6B03">
      <w:pPr>
        <w:pStyle w:val="BodyTextIndent"/>
        <w:jc w:val="both"/>
        <w:rPr>
          <w:b/>
          <w:sz w:val="22"/>
        </w:rPr>
      </w:pPr>
    </w:p>
    <w:p w14:paraId="3AF96F4F" w14:textId="77777777" w:rsidR="00ED6B03" w:rsidRDefault="00ED6B03">
      <w:pPr>
        <w:ind w:firstLine="720"/>
        <w:jc w:val="both"/>
        <w:rPr>
          <w:b/>
          <w:sz w:val="22"/>
        </w:rPr>
      </w:pPr>
      <w:r>
        <w:rPr>
          <w:b/>
          <w:sz w:val="22"/>
        </w:rPr>
        <w:t>Dynamic Leadership</w:t>
      </w:r>
    </w:p>
    <w:p w14:paraId="0E2FFAB3" w14:textId="77777777" w:rsidR="00ED6B03" w:rsidRDefault="00ED6B03">
      <w:pPr>
        <w:ind w:left="720"/>
        <w:jc w:val="both"/>
        <w:rPr>
          <w:sz w:val="22"/>
        </w:rPr>
      </w:pPr>
      <w:r>
        <w:rPr>
          <w:sz w:val="22"/>
        </w:rPr>
        <w:t>is a resource tool to build strong leaders through FCCLA and family and consumer sciences education. Activities and projects inform students of the lifelong benefits of leadership skills and allow for the practice of such ski</w:t>
      </w:r>
      <w:r w:rsidR="006B117A">
        <w:rPr>
          <w:sz w:val="22"/>
        </w:rPr>
        <w:t xml:space="preserve">lls through FCCLA involvement. </w:t>
      </w:r>
      <w:r>
        <w:rPr>
          <w:sz w:val="22"/>
        </w:rPr>
        <w:t>A handbook of the program is available from the national office.</w:t>
      </w:r>
    </w:p>
    <w:p w14:paraId="61B16610" w14:textId="77777777" w:rsidR="00ED6B03" w:rsidRDefault="00ED6B03">
      <w:pPr>
        <w:ind w:left="720"/>
        <w:jc w:val="both"/>
        <w:rPr>
          <w:b/>
          <w:sz w:val="22"/>
        </w:rPr>
      </w:pPr>
    </w:p>
    <w:p w14:paraId="6DA56720" w14:textId="77777777" w:rsidR="00ED6B03" w:rsidRDefault="00ED6B03" w:rsidP="00F549F8">
      <w:pPr>
        <w:pStyle w:val="Heading3"/>
        <w:rPr>
          <w:b w:val="0"/>
          <w:sz w:val="22"/>
        </w:rPr>
      </w:pPr>
      <w:r>
        <w:rPr>
          <w:sz w:val="22"/>
        </w:rPr>
        <w:t xml:space="preserve">FCCLA </w:t>
      </w:r>
      <w:r w:rsidRPr="00F549F8">
        <w:rPr>
          <w:sz w:val="22"/>
        </w:rPr>
        <w:t>FACTS</w:t>
      </w:r>
      <w:r w:rsidR="00F549F8" w:rsidRPr="00F549F8">
        <w:rPr>
          <w:sz w:val="22"/>
        </w:rPr>
        <w:t xml:space="preserve"> </w:t>
      </w:r>
      <w:r w:rsidRPr="00F549F8">
        <w:rPr>
          <w:sz w:val="22"/>
        </w:rPr>
        <w:t>(FAMILIES ACTING for COMMUNITY TRAFFIC SAFETY)</w:t>
      </w:r>
    </w:p>
    <w:p w14:paraId="7D72255E" w14:textId="77777777" w:rsidR="00ED6B03" w:rsidRDefault="00ED6B03">
      <w:pPr>
        <w:ind w:left="720"/>
        <w:jc w:val="both"/>
        <w:rPr>
          <w:sz w:val="22"/>
        </w:rPr>
      </w:pPr>
      <w:r>
        <w:rPr>
          <w:sz w:val="22"/>
        </w:rPr>
        <w:t>is a project designed to pro</w:t>
      </w:r>
      <w:r w:rsidR="00E02DE6">
        <w:rPr>
          <w:sz w:val="22"/>
        </w:rPr>
        <w:t xml:space="preserve">mote community traffic safety. </w:t>
      </w:r>
      <w:r>
        <w:rPr>
          <w:sz w:val="22"/>
        </w:rPr>
        <w:t>Chapters may submit an application to the state office for recognition for their participation.</w:t>
      </w:r>
    </w:p>
    <w:p w14:paraId="1F1072F9" w14:textId="77777777" w:rsidR="00205E9A" w:rsidRDefault="00205E9A">
      <w:pPr>
        <w:ind w:left="720"/>
        <w:jc w:val="both"/>
        <w:rPr>
          <w:sz w:val="22"/>
        </w:rPr>
      </w:pPr>
    </w:p>
    <w:p w14:paraId="55177C9E" w14:textId="77777777" w:rsidR="00BC5A9B" w:rsidRDefault="00BC5A9B">
      <w:pPr>
        <w:ind w:left="720"/>
        <w:jc w:val="both"/>
        <w:rPr>
          <w:sz w:val="22"/>
        </w:rPr>
      </w:pPr>
    </w:p>
    <w:p w14:paraId="0114A227" w14:textId="77777777" w:rsidR="00BC5A9B" w:rsidRDefault="00BC5A9B">
      <w:pPr>
        <w:ind w:left="720"/>
        <w:jc w:val="both"/>
        <w:rPr>
          <w:sz w:val="22"/>
        </w:rPr>
      </w:pPr>
    </w:p>
    <w:p w14:paraId="0F9D6319" w14:textId="77777777" w:rsidR="00BC5A9B" w:rsidRDefault="00BC5A9B">
      <w:pPr>
        <w:ind w:left="720"/>
        <w:jc w:val="both"/>
        <w:rPr>
          <w:sz w:val="22"/>
        </w:rPr>
      </w:pPr>
    </w:p>
    <w:p w14:paraId="23EF8103" w14:textId="77777777" w:rsidR="00BC5A9B" w:rsidRDefault="00BC5A9B">
      <w:pPr>
        <w:ind w:left="720"/>
        <w:jc w:val="both"/>
        <w:rPr>
          <w:sz w:val="22"/>
        </w:rPr>
      </w:pPr>
    </w:p>
    <w:p w14:paraId="363527A5" w14:textId="77777777" w:rsidR="00BC5A9B" w:rsidRDefault="00BC5A9B">
      <w:pPr>
        <w:ind w:left="720"/>
        <w:jc w:val="both"/>
        <w:rPr>
          <w:sz w:val="22"/>
        </w:rPr>
      </w:pPr>
    </w:p>
    <w:p w14:paraId="303EB514" w14:textId="77777777" w:rsidR="00BC5A9B" w:rsidRDefault="00BC5A9B">
      <w:pPr>
        <w:ind w:left="720"/>
        <w:jc w:val="both"/>
        <w:rPr>
          <w:sz w:val="22"/>
        </w:rPr>
      </w:pPr>
    </w:p>
    <w:p w14:paraId="70B59109" w14:textId="77777777" w:rsidR="00BC5A9B" w:rsidRDefault="00BC5A9B">
      <w:pPr>
        <w:ind w:left="720"/>
        <w:jc w:val="both"/>
        <w:rPr>
          <w:sz w:val="22"/>
        </w:rPr>
      </w:pPr>
    </w:p>
    <w:p w14:paraId="0089FF22" w14:textId="77777777" w:rsidR="00ED6B03" w:rsidRDefault="00ED6B03">
      <w:pPr>
        <w:ind w:firstLine="720"/>
        <w:jc w:val="both"/>
        <w:rPr>
          <w:b/>
          <w:sz w:val="22"/>
        </w:rPr>
      </w:pPr>
      <w:r>
        <w:rPr>
          <w:b/>
          <w:sz w:val="22"/>
        </w:rPr>
        <w:t>Fair Exhibits</w:t>
      </w:r>
    </w:p>
    <w:p w14:paraId="490D6E61" w14:textId="77777777" w:rsidR="00ED6B03" w:rsidRDefault="00ED6B03">
      <w:pPr>
        <w:ind w:left="720"/>
        <w:jc w:val="both"/>
        <w:rPr>
          <w:sz w:val="22"/>
        </w:rPr>
      </w:pPr>
      <w:r>
        <w:rPr>
          <w:sz w:val="22"/>
        </w:rPr>
        <w:t xml:space="preserve">provide FCCLA chapters an opportunity to earn prize money by displaying an exhibit at the Alabama National Fair in </w:t>
      </w:r>
      <w:smartTag w:uri="urn:schemas-microsoft-com:office:smarttags" w:element="place">
        <w:smartTag w:uri="urn:schemas-microsoft-com:office:smarttags" w:element="City">
          <w:r>
            <w:rPr>
              <w:sz w:val="22"/>
            </w:rPr>
            <w:t>Montgomery</w:t>
          </w:r>
        </w:smartTag>
      </w:smartTag>
      <w:r w:rsidR="00A523C9">
        <w:rPr>
          <w:sz w:val="22"/>
        </w:rPr>
        <w:t xml:space="preserve"> during October. </w:t>
      </w:r>
      <w:r>
        <w:rPr>
          <w:sz w:val="22"/>
        </w:rPr>
        <w:t>Advisers must submit an application for participation.  Further details can be obtained by contacting the state office.</w:t>
      </w:r>
    </w:p>
    <w:p w14:paraId="23504D77" w14:textId="77777777" w:rsidR="00ED6B03" w:rsidRDefault="00ED6B03">
      <w:pPr>
        <w:jc w:val="both"/>
        <w:rPr>
          <w:sz w:val="22"/>
        </w:rPr>
      </w:pPr>
    </w:p>
    <w:p w14:paraId="5AB8A572" w14:textId="77777777" w:rsidR="00ED6B03" w:rsidRDefault="00ED6B03">
      <w:pPr>
        <w:ind w:firstLine="720"/>
        <w:jc w:val="both"/>
        <w:rPr>
          <w:b/>
          <w:sz w:val="22"/>
        </w:rPr>
      </w:pPr>
      <w:r>
        <w:rPr>
          <w:b/>
          <w:sz w:val="22"/>
        </w:rPr>
        <w:t>Families First</w:t>
      </w:r>
    </w:p>
    <w:p w14:paraId="78AFF0BC" w14:textId="77777777" w:rsidR="00ED6B03" w:rsidRDefault="00ED6B03">
      <w:pPr>
        <w:ind w:left="720"/>
        <w:jc w:val="both"/>
        <w:rPr>
          <w:sz w:val="22"/>
        </w:rPr>
      </w:pPr>
      <w:r>
        <w:rPr>
          <w:sz w:val="22"/>
        </w:rPr>
        <w:t>is a national peer education program that h</w:t>
      </w:r>
      <w:r w:rsidR="00A523C9">
        <w:rPr>
          <w:sz w:val="22"/>
        </w:rPr>
        <w:t xml:space="preserve">elps students help each other. </w:t>
      </w:r>
      <w:r>
        <w:rPr>
          <w:sz w:val="22"/>
        </w:rPr>
        <w:t>Students will learn the concepts and skills necessary for a strong family life, and gain leadership skills by sharing these conc</w:t>
      </w:r>
      <w:r w:rsidR="00A523C9">
        <w:rPr>
          <w:sz w:val="22"/>
        </w:rPr>
        <w:t xml:space="preserve">epts with other FCCLA members. </w:t>
      </w:r>
      <w:r>
        <w:rPr>
          <w:sz w:val="22"/>
        </w:rPr>
        <w:t xml:space="preserve">The </w:t>
      </w:r>
      <w:r>
        <w:rPr>
          <w:i/>
          <w:sz w:val="22"/>
        </w:rPr>
        <w:t>Families First</w:t>
      </w:r>
      <w:r>
        <w:rPr>
          <w:sz w:val="22"/>
        </w:rPr>
        <w:t xml:space="preserve"> Workbook, containing worksheets, forms, certificates, games, and checklists, is available for purchase from National FCCLA.  </w:t>
      </w:r>
    </w:p>
    <w:p w14:paraId="10B352D6" w14:textId="77777777" w:rsidR="001850ED" w:rsidRDefault="001850ED">
      <w:pPr>
        <w:ind w:firstLine="720"/>
        <w:jc w:val="both"/>
        <w:rPr>
          <w:b/>
          <w:sz w:val="22"/>
        </w:rPr>
      </w:pPr>
    </w:p>
    <w:p w14:paraId="4A7D9D01" w14:textId="77777777" w:rsidR="00ED6B03" w:rsidRDefault="00ED6B03">
      <w:pPr>
        <w:ind w:firstLine="720"/>
        <w:jc w:val="both"/>
        <w:rPr>
          <w:b/>
          <w:sz w:val="22"/>
        </w:rPr>
      </w:pPr>
      <w:r>
        <w:rPr>
          <w:b/>
          <w:sz w:val="22"/>
        </w:rPr>
        <w:t>FCCLA Foundation</w:t>
      </w:r>
    </w:p>
    <w:p w14:paraId="4FFD1138" w14:textId="77777777" w:rsidR="00ED6B03" w:rsidRDefault="00ED6B03">
      <w:pPr>
        <w:ind w:left="720"/>
        <w:jc w:val="both"/>
        <w:rPr>
          <w:sz w:val="22"/>
        </w:rPr>
      </w:pPr>
      <w:r>
        <w:rPr>
          <w:sz w:val="22"/>
        </w:rPr>
        <w:t>provides funding for special projects in family and consumer sciences or r</w:t>
      </w:r>
      <w:r w:rsidR="00A523C9">
        <w:rPr>
          <w:sz w:val="22"/>
        </w:rPr>
        <w:t xml:space="preserve">elated issues and/or concerns. </w:t>
      </w:r>
      <w:r>
        <w:rPr>
          <w:sz w:val="22"/>
        </w:rPr>
        <w:t xml:space="preserve">The foundation grant of $500 is awarded to an Alabama family and consumer sciences program that submits a proposal by October 15. Applications will be reviewed and the grant recipient will be notified by October 31.  Further details are available from the state office.  </w:t>
      </w:r>
    </w:p>
    <w:p w14:paraId="3A8A73BA" w14:textId="77777777" w:rsidR="00ED6B03" w:rsidRDefault="00ED6B03">
      <w:pPr>
        <w:pStyle w:val="BodyTextIndent"/>
        <w:jc w:val="both"/>
        <w:rPr>
          <w:b/>
          <w:sz w:val="22"/>
        </w:rPr>
      </w:pPr>
    </w:p>
    <w:p w14:paraId="6C866D00" w14:textId="77777777" w:rsidR="00ED6B03" w:rsidRDefault="00ED6B03">
      <w:pPr>
        <w:ind w:firstLine="720"/>
        <w:jc w:val="both"/>
        <w:rPr>
          <w:b/>
          <w:sz w:val="22"/>
        </w:rPr>
      </w:pPr>
      <w:r>
        <w:rPr>
          <w:b/>
          <w:sz w:val="22"/>
        </w:rPr>
        <w:t>Financial Fitness</w:t>
      </w:r>
    </w:p>
    <w:p w14:paraId="7C108F4F" w14:textId="77777777" w:rsidR="00ED6B03" w:rsidRDefault="00ED6B03">
      <w:pPr>
        <w:ind w:left="720"/>
        <w:jc w:val="both"/>
        <w:rPr>
          <w:sz w:val="22"/>
        </w:rPr>
      </w:pPr>
      <w:r>
        <w:rPr>
          <w:sz w:val="22"/>
        </w:rPr>
        <w:t>is a national project for FCCLA members to teach others to earn, save, and spend money wisely. The handbook features projects in five areas: banking basics, cash control, making money, consumer clo</w:t>
      </w:r>
      <w:r w:rsidR="00A523C9">
        <w:rPr>
          <w:sz w:val="22"/>
        </w:rPr>
        <w:t xml:space="preserve">ut, and financing your future. </w:t>
      </w:r>
      <w:r>
        <w:rPr>
          <w:sz w:val="22"/>
        </w:rPr>
        <w:t>The handbook is available for purchase from National FCCLA.</w:t>
      </w:r>
    </w:p>
    <w:p w14:paraId="2256C2B6" w14:textId="77777777" w:rsidR="00ED6B03" w:rsidRDefault="00ED6B03">
      <w:pPr>
        <w:jc w:val="both"/>
        <w:rPr>
          <w:sz w:val="22"/>
        </w:rPr>
      </w:pPr>
    </w:p>
    <w:p w14:paraId="75788114" w14:textId="77777777" w:rsidR="00ED6B03" w:rsidRDefault="00ED6B03">
      <w:pPr>
        <w:pStyle w:val="Heading5"/>
      </w:pPr>
      <w:r>
        <w:t>Golden Chapter</w:t>
      </w:r>
    </w:p>
    <w:p w14:paraId="2AFCC89D" w14:textId="77777777" w:rsidR="00ED6B03" w:rsidRDefault="00ED6B03">
      <w:pPr>
        <w:ind w:left="720"/>
        <w:jc w:val="both"/>
        <w:rPr>
          <w:sz w:val="22"/>
        </w:rPr>
      </w:pPr>
      <w:r>
        <w:rPr>
          <w:sz w:val="22"/>
        </w:rPr>
        <w:t>is an award available for Alabama FCCLA chapters that participate in at least eight of ten local, state, and national FCCLA activities or projects dur</w:t>
      </w:r>
      <w:r w:rsidR="00A523C9">
        <w:rPr>
          <w:sz w:val="22"/>
        </w:rPr>
        <w:t xml:space="preserve">ing the current academic year. </w:t>
      </w:r>
      <w:r>
        <w:rPr>
          <w:sz w:val="22"/>
        </w:rPr>
        <w:t>Applications are available fro</w:t>
      </w:r>
      <w:r w:rsidR="00F960E2">
        <w:rPr>
          <w:sz w:val="22"/>
        </w:rPr>
        <w:t>m the state office and are due January</w:t>
      </w:r>
      <w:r>
        <w:rPr>
          <w:sz w:val="22"/>
        </w:rPr>
        <w:t xml:space="preserve"> 15.  </w:t>
      </w:r>
    </w:p>
    <w:p w14:paraId="3EA8FBB0" w14:textId="77777777" w:rsidR="00F732B2" w:rsidRDefault="00F732B2">
      <w:pPr>
        <w:ind w:left="720"/>
        <w:jc w:val="both"/>
        <w:rPr>
          <w:sz w:val="22"/>
        </w:rPr>
      </w:pPr>
    </w:p>
    <w:p w14:paraId="73CC61CE" w14:textId="77777777" w:rsidR="00F732B2" w:rsidRPr="00F732B2" w:rsidRDefault="00F732B2">
      <w:pPr>
        <w:ind w:left="720"/>
        <w:jc w:val="both"/>
        <w:rPr>
          <w:b/>
          <w:bCs/>
          <w:sz w:val="22"/>
        </w:rPr>
      </w:pPr>
      <w:proofErr w:type="spellStart"/>
      <w:r w:rsidRPr="00F732B2">
        <w:rPr>
          <w:b/>
          <w:bCs/>
          <w:sz w:val="22"/>
        </w:rPr>
        <w:t>iRecruit</w:t>
      </w:r>
      <w:proofErr w:type="spellEnd"/>
    </w:p>
    <w:p w14:paraId="02D117FF" w14:textId="77777777" w:rsidR="00F732B2" w:rsidRPr="00F732B2" w:rsidRDefault="009A36BE">
      <w:pPr>
        <w:ind w:left="720"/>
        <w:jc w:val="both"/>
        <w:rPr>
          <w:bCs/>
          <w:sz w:val="22"/>
        </w:rPr>
      </w:pPr>
      <w:r>
        <w:rPr>
          <w:bCs/>
          <w:sz w:val="22"/>
        </w:rPr>
        <w:t xml:space="preserve">is a state project that local Alabama FCCLA chapters may participate in to increase their membership at the local </w:t>
      </w:r>
      <w:proofErr w:type="gramStart"/>
      <w:r>
        <w:rPr>
          <w:bCs/>
          <w:sz w:val="22"/>
        </w:rPr>
        <w:t>level.</w:t>
      </w:r>
      <w:proofErr w:type="gramEnd"/>
    </w:p>
    <w:p w14:paraId="2A92445D" w14:textId="77777777" w:rsidR="00ED6B03" w:rsidRDefault="00ED6B03">
      <w:pPr>
        <w:jc w:val="both"/>
        <w:rPr>
          <w:b/>
          <w:sz w:val="22"/>
        </w:rPr>
      </w:pPr>
    </w:p>
    <w:p w14:paraId="48557C81" w14:textId="77777777" w:rsidR="00ED6B03" w:rsidRDefault="00ED6B03">
      <w:pPr>
        <w:ind w:firstLine="720"/>
        <w:jc w:val="both"/>
        <w:rPr>
          <w:b/>
          <w:sz w:val="22"/>
        </w:rPr>
      </w:pPr>
      <w:r>
        <w:rPr>
          <w:b/>
          <w:sz w:val="22"/>
        </w:rPr>
        <w:t>Japanese Exchange Program</w:t>
      </w:r>
    </w:p>
    <w:p w14:paraId="12962DBE" w14:textId="77777777" w:rsidR="00ED6B03" w:rsidRDefault="00ED6B03">
      <w:pPr>
        <w:ind w:left="720"/>
        <w:jc w:val="both"/>
        <w:rPr>
          <w:sz w:val="22"/>
        </w:rPr>
      </w:pPr>
      <w:r>
        <w:rPr>
          <w:sz w:val="22"/>
        </w:rPr>
        <w:t>is a scholarship program for FCCLA members (sophomores and juniors in high school) to live si</w:t>
      </w:r>
      <w:r w:rsidR="00A523C9">
        <w:rPr>
          <w:sz w:val="22"/>
        </w:rPr>
        <w:t>x weeks with a Japanese family.</w:t>
      </w:r>
      <w:r>
        <w:rPr>
          <w:sz w:val="22"/>
        </w:rPr>
        <w:t xml:space="preserve"> Applications are available from the state office.</w:t>
      </w:r>
    </w:p>
    <w:p w14:paraId="26659370" w14:textId="77777777" w:rsidR="00ED6B03" w:rsidRDefault="00ED6B03">
      <w:pPr>
        <w:ind w:firstLine="720"/>
        <w:jc w:val="both"/>
        <w:rPr>
          <w:b/>
          <w:sz w:val="22"/>
        </w:rPr>
      </w:pPr>
    </w:p>
    <w:p w14:paraId="21D5F91F" w14:textId="77777777" w:rsidR="00ED6B03" w:rsidRDefault="00ED6B03">
      <w:pPr>
        <w:ind w:firstLine="720"/>
        <w:jc w:val="both"/>
        <w:rPr>
          <w:b/>
          <w:sz w:val="22"/>
        </w:rPr>
      </w:pPr>
      <w:r>
        <w:rPr>
          <w:b/>
          <w:sz w:val="22"/>
        </w:rPr>
        <w:t>Power of One</w:t>
      </w:r>
    </w:p>
    <w:p w14:paraId="28C2CE0A" w14:textId="77777777" w:rsidR="00ED6B03" w:rsidRDefault="00ED6B03">
      <w:pPr>
        <w:ind w:left="720"/>
        <w:jc w:val="both"/>
        <w:rPr>
          <w:sz w:val="22"/>
        </w:rPr>
      </w:pPr>
      <w:r>
        <w:rPr>
          <w:sz w:val="22"/>
        </w:rPr>
        <w:t>is a program encouraging person</w:t>
      </w:r>
      <w:r w:rsidR="00A523C9">
        <w:rPr>
          <w:sz w:val="22"/>
        </w:rPr>
        <w:t xml:space="preserve">al and leadership development. </w:t>
      </w:r>
      <w:r>
        <w:rPr>
          <w:sz w:val="22"/>
        </w:rPr>
        <w:t xml:space="preserve">An easy-to-use workbook features pull-out reproducible units, user-friendly instruction, and lots of project ideas. </w:t>
      </w:r>
      <w:r>
        <w:rPr>
          <w:i/>
          <w:sz w:val="22"/>
        </w:rPr>
        <w:t>Power of One</w:t>
      </w:r>
      <w:r>
        <w:rPr>
          <w:sz w:val="22"/>
        </w:rPr>
        <w:t xml:space="preserve"> helps </w:t>
      </w:r>
      <w:r w:rsidR="00215A75">
        <w:rPr>
          <w:sz w:val="22"/>
        </w:rPr>
        <w:t xml:space="preserve">its </w:t>
      </w:r>
      <w:r>
        <w:rPr>
          <w:sz w:val="22"/>
        </w:rPr>
        <w:t xml:space="preserve">members </w:t>
      </w:r>
      <w:r w:rsidR="00215A75">
        <w:rPr>
          <w:sz w:val="22"/>
        </w:rPr>
        <w:t xml:space="preserve">to </w:t>
      </w:r>
      <w:r>
        <w:rPr>
          <w:sz w:val="22"/>
        </w:rPr>
        <w:t>complete individual projects in five area</w:t>
      </w:r>
      <w:r w:rsidR="00A523C9">
        <w:rPr>
          <w:sz w:val="22"/>
        </w:rPr>
        <w:t>s.</w:t>
      </w:r>
      <w:r>
        <w:rPr>
          <w:sz w:val="22"/>
        </w:rPr>
        <w:t xml:space="preserve"> The workbook is available for purchase from National FCCLA.</w:t>
      </w:r>
    </w:p>
    <w:p w14:paraId="54671CD0" w14:textId="77777777" w:rsidR="00ED6B03" w:rsidRDefault="00ED6B03">
      <w:pPr>
        <w:pStyle w:val="BodyTextIndent"/>
        <w:jc w:val="both"/>
        <w:rPr>
          <w:sz w:val="22"/>
        </w:rPr>
      </w:pPr>
    </w:p>
    <w:p w14:paraId="12C946D6" w14:textId="77777777" w:rsidR="00ED6B03" w:rsidRDefault="00ED6B03">
      <w:pPr>
        <w:pStyle w:val="BodyTextIndent"/>
        <w:jc w:val="both"/>
        <w:rPr>
          <w:b/>
          <w:sz w:val="22"/>
        </w:rPr>
      </w:pPr>
      <w:smartTag w:uri="urn:schemas-microsoft-com:office:smarttags" w:element="City">
        <w:smartTag w:uri="urn:schemas-microsoft-com:office:smarttags" w:element="place">
          <w:r>
            <w:rPr>
              <w:b/>
              <w:sz w:val="22"/>
            </w:rPr>
            <w:t>Sale</w:t>
          </w:r>
        </w:smartTag>
      </w:smartTag>
      <w:r>
        <w:rPr>
          <w:b/>
          <w:sz w:val="22"/>
        </w:rPr>
        <w:t xml:space="preserve"> of Cookbooks </w:t>
      </w:r>
    </w:p>
    <w:p w14:paraId="4EAF291A" w14:textId="77777777" w:rsidR="00ED6B03" w:rsidRDefault="00ED6B03">
      <w:pPr>
        <w:pStyle w:val="BodyTextIndent"/>
        <w:jc w:val="both"/>
        <w:rPr>
          <w:sz w:val="22"/>
        </w:rPr>
      </w:pPr>
      <w:r>
        <w:rPr>
          <w:sz w:val="22"/>
        </w:rPr>
        <w:t xml:space="preserve">provide FCCLA </w:t>
      </w:r>
      <w:r w:rsidR="00A523C9">
        <w:rPr>
          <w:sz w:val="22"/>
        </w:rPr>
        <w:t xml:space="preserve">chapters a way to raise funds. </w:t>
      </w:r>
      <w:r>
        <w:rPr>
          <w:sz w:val="22"/>
        </w:rPr>
        <w:t>Cookbooks are available from the state office.</w:t>
      </w:r>
    </w:p>
    <w:p w14:paraId="30C8AE7A" w14:textId="77777777" w:rsidR="00E45FCE" w:rsidRDefault="00E45FCE">
      <w:pPr>
        <w:pStyle w:val="BodyTextIndent"/>
        <w:jc w:val="both"/>
        <w:rPr>
          <w:sz w:val="22"/>
        </w:rPr>
      </w:pPr>
    </w:p>
    <w:p w14:paraId="1DDA449B" w14:textId="77777777" w:rsidR="00E45FCE" w:rsidRPr="00E45FCE" w:rsidRDefault="00E45FCE">
      <w:pPr>
        <w:pStyle w:val="BodyTextIndent"/>
        <w:jc w:val="both"/>
        <w:rPr>
          <w:b/>
          <w:bCs/>
          <w:sz w:val="22"/>
        </w:rPr>
      </w:pPr>
      <w:r w:rsidRPr="00E45FCE">
        <w:rPr>
          <w:b/>
          <w:bCs/>
          <w:sz w:val="22"/>
        </w:rPr>
        <w:t>Suicide Prevention</w:t>
      </w:r>
    </w:p>
    <w:p w14:paraId="5986B052" w14:textId="77777777" w:rsidR="00E45FCE" w:rsidRDefault="00E45FCE">
      <w:pPr>
        <w:pStyle w:val="BodyTextIndent"/>
        <w:jc w:val="both"/>
        <w:rPr>
          <w:sz w:val="22"/>
        </w:rPr>
      </w:pPr>
      <w:r>
        <w:rPr>
          <w:sz w:val="22"/>
        </w:rPr>
        <w:t xml:space="preserve">is a state project that local chapters may participate in annually to </w:t>
      </w:r>
      <w:r w:rsidR="00F732B2">
        <w:rPr>
          <w:sz w:val="22"/>
        </w:rPr>
        <w:t xml:space="preserve">provide financial </w:t>
      </w:r>
      <w:r>
        <w:rPr>
          <w:sz w:val="22"/>
        </w:rPr>
        <w:t xml:space="preserve">support </w:t>
      </w:r>
      <w:r w:rsidR="00F732B2">
        <w:rPr>
          <w:sz w:val="22"/>
        </w:rPr>
        <w:t>to organizations that assist individuals who may be dealing with</w:t>
      </w:r>
      <w:r>
        <w:rPr>
          <w:sz w:val="22"/>
        </w:rPr>
        <w:t xml:space="preserve"> </w:t>
      </w:r>
      <w:r w:rsidR="00F732B2">
        <w:rPr>
          <w:sz w:val="22"/>
        </w:rPr>
        <w:t xml:space="preserve">mental health issues </w:t>
      </w:r>
      <w:r>
        <w:rPr>
          <w:sz w:val="22"/>
        </w:rPr>
        <w:t xml:space="preserve">that may be leading to thoughts of </w:t>
      </w:r>
      <w:proofErr w:type="gramStart"/>
      <w:r>
        <w:rPr>
          <w:sz w:val="22"/>
        </w:rPr>
        <w:t>suicide.</w:t>
      </w:r>
      <w:proofErr w:type="gramEnd"/>
    </w:p>
    <w:p w14:paraId="1F27149B" w14:textId="77777777" w:rsidR="00ED6B03" w:rsidRDefault="00ED6B03">
      <w:pPr>
        <w:pStyle w:val="BodyTextIndent"/>
        <w:jc w:val="both"/>
        <w:rPr>
          <w:b/>
          <w:sz w:val="22"/>
        </w:rPr>
      </w:pPr>
    </w:p>
    <w:p w14:paraId="394E377B" w14:textId="77777777" w:rsidR="009A36BE" w:rsidRDefault="009A36BE">
      <w:pPr>
        <w:ind w:firstLine="720"/>
        <w:jc w:val="both"/>
        <w:rPr>
          <w:b/>
          <w:sz w:val="22"/>
        </w:rPr>
      </w:pPr>
    </w:p>
    <w:p w14:paraId="08B333DE" w14:textId="77777777" w:rsidR="009A36BE" w:rsidRDefault="009A36BE">
      <w:pPr>
        <w:ind w:firstLine="720"/>
        <w:jc w:val="both"/>
        <w:rPr>
          <w:b/>
          <w:sz w:val="22"/>
        </w:rPr>
      </w:pPr>
    </w:p>
    <w:p w14:paraId="5DD97861" w14:textId="77777777" w:rsidR="00ED6B03" w:rsidRDefault="00ED6B03">
      <w:pPr>
        <w:ind w:firstLine="720"/>
        <w:jc w:val="both"/>
        <w:rPr>
          <w:b/>
          <w:sz w:val="22"/>
        </w:rPr>
      </w:pPr>
      <w:r>
        <w:rPr>
          <w:b/>
          <w:sz w:val="22"/>
        </w:rPr>
        <w:t>STAR Events</w:t>
      </w:r>
    </w:p>
    <w:p w14:paraId="7AEC0BEF" w14:textId="77777777" w:rsidR="00ED6B03" w:rsidRDefault="00ED6B03">
      <w:pPr>
        <w:ind w:left="720"/>
        <w:jc w:val="both"/>
        <w:rPr>
          <w:sz w:val="22"/>
        </w:rPr>
      </w:pPr>
      <w:r>
        <w:rPr>
          <w:sz w:val="22"/>
        </w:rPr>
        <w:t>Students Taking Action with Recognition Events encourage individual and group participation and recognize members’ achievements in lead</w:t>
      </w:r>
      <w:r w:rsidR="00A523C9">
        <w:rPr>
          <w:sz w:val="22"/>
        </w:rPr>
        <w:t xml:space="preserve">ership and job-related skills. </w:t>
      </w:r>
      <w:r>
        <w:rPr>
          <w:sz w:val="22"/>
        </w:rPr>
        <w:t>The Alabama Star Event manual is to be used to prepare FCCLA students for the competitive events and is provided to teachers each year on the FACS CD-ROM.  The National STAR Events Manual must be</w:t>
      </w:r>
      <w:r w:rsidR="00A523C9">
        <w:rPr>
          <w:sz w:val="22"/>
        </w:rPr>
        <w:t xml:space="preserve"> purchased from National FCCLA.</w:t>
      </w:r>
      <w:r>
        <w:rPr>
          <w:sz w:val="22"/>
        </w:rPr>
        <w:t xml:space="preserve"> </w:t>
      </w:r>
      <w:r w:rsidR="00B26E30">
        <w:rPr>
          <w:sz w:val="22"/>
        </w:rPr>
        <w:t>Students who wish to compete in the State STAR Events must submit the registration form to the state office by January 15.</w:t>
      </w:r>
    </w:p>
    <w:p w14:paraId="4C92C2D7" w14:textId="77777777" w:rsidR="00BC5A9B" w:rsidRDefault="00BC5A9B">
      <w:pPr>
        <w:ind w:left="720"/>
        <w:jc w:val="both"/>
        <w:rPr>
          <w:sz w:val="22"/>
        </w:rPr>
      </w:pPr>
    </w:p>
    <w:p w14:paraId="3549850D" w14:textId="77777777" w:rsidR="00ED6B03" w:rsidRDefault="00ED6B03" w:rsidP="001850ED">
      <w:pPr>
        <w:ind w:firstLine="720"/>
        <w:jc w:val="both"/>
        <w:rPr>
          <w:b/>
          <w:sz w:val="22"/>
        </w:rPr>
      </w:pPr>
      <w:r>
        <w:rPr>
          <w:b/>
          <w:sz w:val="22"/>
        </w:rPr>
        <w:t>Step One</w:t>
      </w:r>
    </w:p>
    <w:p w14:paraId="6082207B" w14:textId="77777777" w:rsidR="00ED6B03" w:rsidRDefault="00ED6B03">
      <w:pPr>
        <w:ind w:left="720"/>
        <w:jc w:val="both"/>
        <w:rPr>
          <w:sz w:val="22"/>
        </w:rPr>
      </w:pPr>
      <w:r>
        <w:rPr>
          <w:sz w:val="22"/>
        </w:rPr>
        <w:t>takes old and new members on a safari for a fast and</w:t>
      </w:r>
      <w:r w:rsidR="00A523C9">
        <w:rPr>
          <w:sz w:val="22"/>
        </w:rPr>
        <w:t xml:space="preserve"> fun way to learn about FCCLA. </w:t>
      </w:r>
      <w:r>
        <w:rPr>
          <w:sz w:val="22"/>
        </w:rPr>
        <w:t>Students who complete the activities and submit the paperwork will receive special recognition and a Step One sticker.</w:t>
      </w:r>
    </w:p>
    <w:p w14:paraId="7B2509F0" w14:textId="77777777" w:rsidR="00ED6B03" w:rsidRDefault="00ED6B03">
      <w:pPr>
        <w:pStyle w:val="BodyTextIndent"/>
        <w:jc w:val="both"/>
        <w:rPr>
          <w:b/>
          <w:sz w:val="22"/>
        </w:rPr>
      </w:pPr>
    </w:p>
    <w:p w14:paraId="56FB34AC" w14:textId="77777777" w:rsidR="00ED6B03" w:rsidRDefault="00ED6B03">
      <w:pPr>
        <w:pStyle w:val="BodyTextIndent"/>
        <w:jc w:val="both"/>
        <w:rPr>
          <w:b/>
          <w:sz w:val="22"/>
        </w:rPr>
      </w:pPr>
      <w:r>
        <w:rPr>
          <w:b/>
          <w:sz w:val="22"/>
        </w:rPr>
        <w:t>STOP the Violence---Students Taking On Prevention</w:t>
      </w:r>
    </w:p>
    <w:p w14:paraId="7E208751" w14:textId="77777777" w:rsidR="00ED6B03" w:rsidRDefault="00ED6B03">
      <w:pPr>
        <w:pStyle w:val="BodyTextIndent"/>
        <w:jc w:val="both"/>
        <w:rPr>
          <w:sz w:val="22"/>
        </w:rPr>
      </w:pPr>
      <w:r>
        <w:rPr>
          <w:sz w:val="22"/>
        </w:rPr>
        <w:t>is a peer-to-peer outreach initiative that empowers young people to recognize, report, and reduce the</w:t>
      </w:r>
      <w:r w:rsidR="00A523C9">
        <w:rPr>
          <w:sz w:val="22"/>
        </w:rPr>
        <w:t xml:space="preserve"> potential for youth violence. Local </w:t>
      </w:r>
      <w:r>
        <w:rPr>
          <w:sz w:val="22"/>
        </w:rPr>
        <w:t xml:space="preserve">chapters develop plans to prevent violence in their school, home, and community.  Applications for the </w:t>
      </w:r>
      <w:r w:rsidR="00B26E30">
        <w:rPr>
          <w:sz w:val="22"/>
        </w:rPr>
        <w:t>national</w:t>
      </w:r>
      <w:r>
        <w:rPr>
          <w:sz w:val="22"/>
        </w:rPr>
        <w:t xml:space="preserve"> STOP the Violence award are available from the </w:t>
      </w:r>
      <w:r w:rsidR="00B26E30">
        <w:rPr>
          <w:sz w:val="22"/>
        </w:rPr>
        <w:t xml:space="preserve">national </w:t>
      </w:r>
      <w:r>
        <w:rPr>
          <w:sz w:val="22"/>
        </w:rPr>
        <w:t>office.</w:t>
      </w:r>
      <w:r w:rsidR="00A523C9">
        <w:rPr>
          <w:sz w:val="22"/>
        </w:rPr>
        <w:t xml:space="preserve"> </w:t>
      </w:r>
      <w:r w:rsidR="00B26E30">
        <w:rPr>
          <w:sz w:val="22"/>
        </w:rPr>
        <w:t xml:space="preserve">The STOP the Violence Coloring </w:t>
      </w:r>
      <w:r w:rsidR="00A523C9">
        <w:rPr>
          <w:sz w:val="22"/>
        </w:rPr>
        <w:t xml:space="preserve">Book Contest is a state event. </w:t>
      </w:r>
      <w:r w:rsidR="00B26E30">
        <w:rPr>
          <w:sz w:val="22"/>
        </w:rPr>
        <w:t>Applications are available from the state office and are due by January 15.</w:t>
      </w:r>
    </w:p>
    <w:p w14:paraId="40F430A7" w14:textId="77777777" w:rsidR="00ED6B03" w:rsidRDefault="00ED6B03">
      <w:pPr>
        <w:pStyle w:val="BodyTextIndent"/>
        <w:jc w:val="both"/>
        <w:rPr>
          <w:b/>
          <w:sz w:val="22"/>
        </w:rPr>
      </w:pPr>
    </w:p>
    <w:p w14:paraId="72FB44D1" w14:textId="77777777" w:rsidR="00ED6B03" w:rsidRDefault="00ED6B03">
      <w:pPr>
        <w:ind w:firstLine="720"/>
        <w:jc w:val="both"/>
        <w:rPr>
          <w:b/>
          <w:sz w:val="22"/>
        </w:rPr>
      </w:pPr>
      <w:r>
        <w:rPr>
          <w:b/>
          <w:sz w:val="22"/>
        </w:rPr>
        <w:t>Student Body</w:t>
      </w:r>
    </w:p>
    <w:p w14:paraId="2C8BF113" w14:textId="77777777" w:rsidR="00ED6B03" w:rsidRDefault="00ED6B03">
      <w:pPr>
        <w:ind w:left="720"/>
        <w:jc w:val="both"/>
        <w:rPr>
          <w:sz w:val="22"/>
        </w:rPr>
      </w:pPr>
      <w:r>
        <w:rPr>
          <w:sz w:val="22"/>
        </w:rPr>
        <w:t>is a step-by-step fitness program designed to teach about nutrition, fitness, and self-awarene</w:t>
      </w:r>
      <w:r w:rsidR="00A523C9">
        <w:rPr>
          <w:sz w:val="22"/>
        </w:rPr>
        <w:t xml:space="preserve">ss. </w:t>
      </w:r>
      <w:r>
        <w:rPr>
          <w:sz w:val="22"/>
        </w:rPr>
        <w:t xml:space="preserve">With resource lists on health, weight control, stress and related topics, this publication is great for personal development </w:t>
      </w:r>
      <w:r w:rsidR="00A523C9">
        <w:rPr>
          <w:sz w:val="22"/>
        </w:rPr>
        <w:t xml:space="preserve">or as a chapter project guide. </w:t>
      </w:r>
      <w:r>
        <w:rPr>
          <w:sz w:val="22"/>
        </w:rPr>
        <w:t>The workbook is available for purchase from National FCCLA.</w:t>
      </w:r>
    </w:p>
    <w:p w14:paraId="0FAC3627" w14:textId="77777777" w:rsidR="00ED6B03" w:rsidRDefault="00ED6B03">
      <w:pPr>
        <w:jc w:val="both"/>
        <w:rPr>
          <w:sz w:val="22"/>
        </w:rPr>
      </w:pPr>
    </w:p>
    <w:p w14:paraId="5CA63E3F" w14:textId="77777777" w:rsidR="00ED6B03" w:rsidRDefault="00ED6B03">
      <w:pPr>
        <w:pStyle w:val="BodyTextIndent"/>
        <w:numPr>
          <w:ilvl w:val="0"/>
          <w:numId w:val="10"/>
        </w:numPr>
        <w:jc w:val="both"/>
        <w:rPr>
          <w:b/>
          <w:sz w:val="22"/>
        </w:rPr>
      </w:pPr>
      <w:r>
        <w:rPr>
          <w:b/>
          <w:sz w:val="22"/>
        </w:rPr>
        <w:t>What has membership in FCCLA meant to you?</w:t>
      </w:r>
    </w:p>
    <w:p w14:paraId="70AEED0C" w14:textId="77777777" w:rsidR="00ED6B03" w:rsidRDefault="00ED6B03">
      <w:pPr>
        <w:pStyle w:val="BodyTextIndent"/>
        <w:jc w:val="both"/>
        <w:rPr>
          <w:b/>
          <w:sz w:val="22"/>
        </w:rPr>
      </w:pPr>
    </w:p>
    <w:p w14:paraId="01C8D05C" w14:textId="77777777" w:rsidR="00ED6B03" w:rsidRDefault="00ED6B03">
      <w:pPr>
        <w:pStyle w:val="BodyTextIndent"/>
        <w:jc w:val="both"/>
        <w:rPr>
          <w:sz w:val="22"/>
        </w:rPr>
      </w:pPr>
      <w:r>
        <w:rPr>
          <w:sz w:val="22"/>
        </w:rPr>
        <w:t>Membership has provided the opportunity to:</w:t>
      </w:r>
    </w:p>
    <w:p w14:paraId="0FEE1B96" w14:textId="77777777" w:rsidR="00ED6B03" w:rsidRDefault="00ED6B03">
      <w:pPr>
        <w:pStyle w:val="BodyTextIndent"/>
        <w:jc w:val="both"/>
        <w:rPr>
          <w:sz w:val="22"/>
        </w:rPr>
      </w:pPr>
      <w:r>
        <w:rPr>
          <w:sz w:val="22"/>
        </w:rPr>
        <w:t>-develop my own style of leadership –to vote and hold office on the local, district, state and national levels;</w:t>
      </w:r>
    </w:p>
    <w:p w14:paraId="3CA50BE2" w14:textId="77777777" w:rsidR="00ED6B03" w:rsidRDefault="00ED6B03">
      <w:pPr>
        <w:pStyle w:val="BodyTextIndent"/>
        <w:jc w:val="both"/>
        <w:rPr>
          <w:sz w:val="22"/>
        </w:rPr>
      </w:pPr>
      <w:r>
        <w:rPr>
          <w:sz w:val="22"/>
        </w:rPr>
        <w:t>-develop new friendships and have fun;</w:t>
      </w:r>
    </w:p>
    <w:p w14:paraId="22C5A509" w14:textId="77777777" w:rsidR="00ED6B03" w:rsidRDefault="00ED6B03">
      <w:pPr>
        <w:pStyle w:val="BodyTextIndent"/>
        <w:jc w:val="both"/>
        <w:rPr>
          <w:sz w:val="22"/>
        </w:rPr>
      </w:pPr>
      <w:r>
        <w:rPr>
          <w:sz w:val="22"/>
        </w:rPr>
        <w:t>-explore jobs and careers related to family and consumer sciences and develop job skills;</w:t>
      </w:r>
    </w:p>
    <w:p w14:paraId="13590C22" w14:textId="77777777" w:rsidR="00ED6B03" w:rsidRDefault="00ED6B03">
      <w:pPr>
        <w:pStyle w:val="BodyTextIndent"/>
        <w:jc w:val="both"/>
        <w:rPr>
          <w:sz w:val="22"/>
        </w:rPr>
      </w:pPr>
      <w:r>
        <w:rPr>
          <w:sz w:val="22"/>
        </w:rPr>
        <w:t xml:space="preserve">-receive </w:t>
      </w:r>
      <w:r>
        <w:rPr>
          <w:i/>
          <w:sz w:val="22"/>
        </w:rPr>
        <w:t>Teen Times</w:t>
      </w:r>
      <w:r>
        <w:rPr>
          <w:sz w:val="22"/>
        </w:rPr>
        <w:t>—the magazine that’s not afraid to face up to teen concerns;</w:t>
      </w:r>
    </w:p>
    <w:p w14:paraId="5A33413A" w14:textId="77777777" w:rsidR="00ED6B03" w:rsidRDefault="00ED6B03">
      <w:pPr>
        <w:pStyle w:val="BodyTextIndent"/>
        <w:jc w:val="both"/>
        <w:rPr>
          <w:sz w:val="22"/>
        </w:rPr>
      </w:pPr>
      <w:r>
        <w:rPr>
          <w:sz w:val="22"/>
        </w:rPr>
        <w:t>-establish credentials for seeking employment or college acceptance;</w:t>
      </w:r>
    </w:p>
    <w:p w14:paraId="7B5A35D8" w14:textId="77777777" w:rsidR="00ED6B03" w:rsidRDefault="00ED6B03">
      <w:pPr>
        <w:pStyle w:val="BodyTextIndent"/>
        <w:jc w:val="both"/>
        <w:rPr>
          <w:sz w:val="22"/>
        </w:rPr>
      </w:pPr>
      <w:r>
        <w:rPr>
          <w:sz w:val="22"/>
        </w:rPr>
        <w:t>-use family and consumer sciences skills for community projects;</w:t>
      </w:r>
    </w:p>
    <w:p w14:paraId="4ED08F43" w14:textId="77777777" w:rsidR="00ED6B03" w:rsidRDefault="00ED6B03">
      <w:pPr>
        <w:pStyle w:val="BodyTextIndent"/>
        <w:jc w:val="both"/>
        <w:rPr>
          <w:sz w:val="22"/>
        </w:rPr>
      </w:pPr>
      <w:r>
        <w:rPr>
          <w:sz w:val="22"/>
        </w:rPr>
        <w:t xml:space="preserve">-make a difference—have a voting voice and let my views be known; and </w:t>
      </w:r>
    </w:p>
    <w:p w14:paraId="3214D77B" w14:textId="77777777" w:rsidR="00ED6B03" w:rsidRDefault="00ED6B03">
      <w:pPr>
        <w:pStyle w:val="BodyTextIndent"/>
        <w:jc w:val="both"/>
        <w:rPr>
          <w:sz w:val="22"/>
        </w:rPr>
      </w:pPr>
      <w:r>
        <w:rPr>
          <w:sz w:val="22"/>
        </w:rPr>
        <w:t>-be an active member in an organization I believe in.</w:t>
      </w:r>
    </w:p>
    <w:p w14:paraId="649B50DD" w14:textId="77777777" w:rsidR="00ED6B03" w:rsidRDefault="00ED6B03">
      <w:pPr>
        <w:pStyle w:val="BodyTextIndent"/>
        <w:jc w:val="both"/>
        <w:rPr>
          <w:sz w:val="22"/>
        </w:rPr>
      </w:pPr>
    </w:p>
    <w:p w14:paraId="357A1D8E" w14:textId="77777777" w:rsidR="00ED6B03" w:rsidRDefault="00ED6B03">
      <w:pPr>
        <w:pStyle w:val="BodyTextIndent"/>
        <w:numPr>
          <w:ilvl w:val="0"/>
          <w:numId w:val="10"/>
        </w:numPr>
        <w:jc w:val="both"/>
        <w:rPr>
          <w:b/>
          <w:sz w:val="22"/>
        </w:rPr>
      </w:pPr>
      <w:r>
        <w:rPr>
          <w:b/>
          <w:sz w:val="22"/>
        </w:rPr>
        <w:t>What is the FCCLA Planning Process?</w:t>
      </w:r>
    </w:p>
    <w:p w14:paraId="28CCA050" w14:textId="77777777" w:rsidR="00ED6B03" w:rsidRDefault="00ED6B03">
      <w:pPr>
        <w:pStyle w:val="BodyTextIndent"/>
        <w:jc w:val="both"/>
        <w:rPr>
          <w:sz w:val="22"/>
        </w:rPr>
      </w:pPr>
    </w:p>
    <w:p w14:paraId="4D2EDABA" w14:textId="77777777" w:rsidR="00ED6B03" w:rsidRDefault="00ED6B03">
      <w:pPr>
        <w:pStyle w:val="BodyTextIndent"/>
        <w:jc w:val="both"/>
        <w:rPr>
          <w:sz w:val="22"/>
        </w:rPr>
      </w:pPr>
      <w:r>
        <w:rPr>
          <w:sz w:val="22"/>
        </w:rPr>
        <w:t xml:space="preserve">It is a five-step process to be used when planning, carrying out and evaluating individual and chapter action.  Refer to “The Planning Process” in the Addendum (Section XIV).  </w:t>
      </w:r>
    </w:p>
    <w:p w14:paraId="1989FE38" w14:textId="77777777" w:rsidR="00ED6B03" w:rsidRDefault="00ED6B03">
      <w:pPr>
        <w:pStyle w:val="BodyTextIndent"/>
        <w:ind w:left="0"/>
        <w:jc w:val="both"/>
        <w:rPr>
          <w:sz w:val="22"/>
        </w:rPr>
      </w:pPr>
    </w:p>
    <w:p w14:paraId="5DEA6C5B" w14:textId="77777777" w:rsidR="00ED6B03" w:rsidRDefault="00ED6B03">
      <w:pPr>
        <w:pStyle w:val="BodyTextIndent"/>
        <w:numPr>
          <w:ilvl w:val="0"/>
          <w:numId w:val="10"/>
        </w:numPr>
        <w:jc w:val="both"/>
        <w:rPr>
          <w:b/>
          <w:sz w:val="22"/>
        </w:rPr>
      </w:pPr>
      <w:r>
        <w:rPr>
          <w:b/>
          <w:sz w:val="22"/>
        </w:rPr>
        <w:t>What are the five steps in the Planning Process?</w:t>
      </w:r>
    </w:p>
    <w:p w14:paraId="054BB9E0" w14:textId="77777777" w:rsidR="00ED6B03" w:rsidRDefault="00ED6B03">
      <w:pPr>
        <w:pStyle w:val="BodyTextIndent"/>
        <w:jc w:val="both"/>
        <w:rPr>
          <w:b/>
          <w:sz w:val="22"/>
        </w:rPr>
      </w:pPr>
    </w:p>
    <w:p w14:paraId="45267F8C" w14:textId="77777777" w:rsidR="00ED6B03" w:rsidRDefault="00ED6B03">
      <w:pPr>
        <w:pStyle w:val="BodyTextIndent"/>
        <w:jc w:val="both"/>
        <w:rPr>
          <w:sz w:val="22"/>
        </w:rPr>
      </w:pPr>
      <w:r>
        <w:rPr>
          <w:sz w:val="22"/>
        </w:rPr>
        <w:t>Identify concerns</w:t>
      </w:r>
    </w:p>
    <w:p w14:paraId="70F7E809" w14:textId="77777777" w:rsidR="00ED6B03" w:rsidRDefault="00ED6B03">
      <w:pPr>
        <w:pStyle w:val="BodyTextIndent"/>
        <w:jc w:val="both"/>
        <w:rPr>
          <w:sz w:val="22"/>
        </w:rPr>
      </w:pPr>
      <w:r>
        <w:rPr>
          <w:sz w:val="22"/>
        </w:rPr>
        <w:t>Set your goals</w:t>
      </w:r>
    </w:p>
    <w:p w14:paraId="718D9ABA" w14:textId="77777777" w:rsidR="00ED6B03" w:rsidRDefault="00ED6B03">
      <w:pPr>
        <w:pStyle w:val="BodyTextIndent"/>
        <w:jc w:val="both"/>
        <w:rPr>
          <w:sz w:val="22"/>
        </w:rPr>
      </w:pPr>
      <w:r>
        <w:rPr>
          <w:sz w:val="22"/>
        </w:rPr>
        <w:t>Form a plan</w:t>
      </w:r>
    </w:p>
    <w:p w14:paraId="6075BC57" w14:textId="77777777" w:rsidR="00ED6B03" w:rsidRDefault="00ED6B03">
      <w:pPr>
        <w:pStyle w:val="BodyTextIndent"/>
        <w:jc w:val="both"/>
        <w:rPr>
          <w:sz w:val="22"/>
        </w:rPr>
      </w:pPr>
      <w:r>
        <w:rPr>
          <w:sz w:val="22"/>
        </w:rPr>
        <w:t>Act</w:t>
      </w:r>
    </w:p>
    <w:p w14:paraId="1FC74FAA" w14:textId="77777777" w:rsidR="00ED6B03" w:rsidRDefault="00ED6B03">
      <w:pPr>
        <w:pStyle w:val="BodyTextIndent"/>
        <w:jc w:val="both"/>
        <w:rPr>
          <w:sz w:val="22"/>
        </w:rPr>
      </w:pPr>
      <w:r>
        <w:rPr>
          <w:sz w:val="22"/>
        </w:rPr>
        <w:t>Follow up</w:t>
      </w:r>
    </w:p>
    <w:p w14:paraId="3C48027A" w14:textId="77777777" w:rsidR="00ED6B03" w:rsidRDefault="00ED6B03">
      <w:pPr>
        <w:pStyle w:val="BodyTextIndent"/>
        <w:ind w:left="0"/>
        <w:jc w:val="both"/>
        <w:rPr>
          <w:sz w:val="22"/>
        </w:rPr>
      </w:pPr>
    </w:p>
    <w:p w14:paraId="3193D45E" w14:textId="77777777" w:rsidR="00A523C9" w:rsidRDefault="00A523C9">
      <w:pPr>
        <w:pStyle w:val="BodyTextIndent"/>
        <w:ind w:left="0"/>
        <w:jc w:val="both"/>
        <w:rPr>
          <w:sz w:val="22"/>
        </w:rPr>
      </w:pPr>
    </w:p>
    <w:p w14:paraId="0F46F005" w14:textId="77777777" w:rsidR="00A523C9" w:rsidRDefault="00A523C9">
      <w:pPr>
        <w:pStyle w:val="BodyTextIndent"/>
        <w:ind w:left="0"/>
        <w:jc w:val="both"/>
        <w:rPr>
          <w:sz w:val="22"/>
        </w:rPr>
      </w:pPr>
    </w:p>
    <w:p w14:paraId="2F72A970" w14:textId="77777777" w:rsidR="00ED6B03" w:rsidRDefault="00ED6B03">
      <w:pPr>
        <w:pStyle w:val="BodyTextIndent"/>
        <w:numPr>
          <w:ilvl w:val="0"/>
          <w:numId w:val="10"/>
        </w:numPr>
        <w:jc w:val="both"/>
        <w:rPr>
          <w:b/>
          <w:sz w:val="22"/>
        </w:rPr>
      </w:pPr>
      <w:r>
        <w:rPr>
          <w:b/>
          <w:sz w:val="22"/>
        </w:rPr>
        <w:t>How can a member of FCCLA develop enthusiasm and interest among other members?</w:t>
      </w:r>
    </w:p>
    <w:p w14:paraId="5CDAFB50" w14:textId="77777777" w:rsidR="00ED6B03" w:rsidRDefault="00ED6B03">
      <w:pPr>
        <w:pStyle w:val="BodyTextIndent"/>
        <w:jc w:val="both"/>
        <w:rPr>
          <w:sz w:val="22"/>
        </w:rPr>
      </w:pPr>
    </w:p>
    <w:p w14:paraId="57E80CCB" w14:textId="77777777" w:rsidR="00ED6B03" w:rsidRDefault="00ED6B03">
      <w:pPr>
        <w:pStyle w:val="BodyTextIndent"/>
        <w:jc w:val="both"/>
        <w:rPr>
          <w:sz w:val="22"/>
        </w:rPr>
      </w:pPr>
      <w:r>
        <w:rPr>
          <w:sz w:val="22"/>
        </w:rPr>
        <w:t>A member can develop enthusiasm and interest among other members through:</w:t>
      </w:r>
    </w:p>
    <w:p w14:paraId="7C3FB4B0" w14:textId="77777777" w:rsidR="00ED6B03" w:rsidRDefault="00ED6B03" w:rsidP="00ED6B03">
      <w:pPr>
        <w:pStyle w:val="BodyTextIndent"/>
        <w:numPr>
          <w:ilvl w:val="0"/>
          <w:numId w:val="19"/>
        </w:numPr>
        <w:tabs>
          <w:tab w:val="clear" w:pos="360"/>
          <w:tab w:val="num" w:pos="1080"/>
        </w:tabs>
        <w:ind w:left="1080"/>
        <w:jc w:val="both"/>
        <w:rPr>
          <w:sz w:val="22"/>
        </w:rPr>
      </w:pPr>
      <w:r>
        <w:rPr>
          <w:sz w:val="22"/>
        </w:rPr>
        <w:t>being a friend</w:t>
      </w:r>
    </w:p>
    <w:p w14:paraId="3303C830" w14:textId="77777777" w:rsidR="00ED6B03" w:rsidRDefault="00ED6B03" w:rsidP="00ED6B03">
      <w:pPr>
        <w:pStyle w:val="BodyTextIndent"/>
        <w:numPr>
          <w:ilvl w:val="0"/>
          <w:numId w:val="19"/>
        </w:numPr>
        <w:tabs>
          <w:tab w:val="clear" w:pos="360"/>
          <w:tab w:val="num" w:pos="1080"/>
        </w:tabs>
        <w:ind w:left="1080"/>
        <w:jc w:val="both"/>
        <w:rPr>
          <w:sz w:val="22"/>
        </w:rPr>
      </w:pPr>
      <w:r>
        <w:rPr>
          <w:sz w:val="22"/>
        </w:rPr>
        <w:t>helping others become involved</w:t>
      </w:r>
    </w:p>
    <w:p w14:paraId="3323A3D8" w14:textId="77777777" w:rsidR="00ED6B03" w:rsidRDefault="00ED6B03" w:rsidP="00ED6B03">
      <w:pPr>
        <w:pStyle w:val="BodyTextIndent"/>
        <w:numPr>
          <w:ilvl w:val="0"/>
          <w:numId w:val="19"/>
        </w:numPr>
        <w:tabs>
          <w:tab w:val="clear" w:pos="360"/>
          <w:tab w:val="num" w:pos="1080"/>
        </w:tabs>
        <w:ind w:left="1080"/>
        <w:jc w:val="both"/>
        <w:rPr>
          <w:sz w:val="22"/>
        </w:rPr>
      </w:pPr>
      <w:r>
        <w:rPr>
          <w:sz w:val="22"/>
        </w:rPr>
        <w:t>understanding others</w:t>
      </w:r>
    </w:p>
    <w:p w14:paraId="7951571A" w14:textId="77777777" w:rsidR="00ED6B03" w:rsidRDefault="00ED6B03" w:rsidP="00ED6B03">
      <w:pPr>
        <w:pStyle w:val="BodyTextIndent"/>
        <w:numPr>
          <w:ilvl w:val="0"/>
          <w:numId w:val="19"/>
        </w:numPr>
        <w:tabs>
          <w:tab w:val="clear" w:pos="360"/>
          <w:tab w:val="num" w:pos="1080"/>
        </w:tabs>
        <w:ind w:left="1080"/>
        <w:jc w:val="both"/>
        <w:rPr>
          <w:sz w:val="22"/>
        </w:rPr>
      </w:pPr>
      <w:r>
        <w:rPr>
          <w:sz w:val="22"/>
        </w:rPr>
        <w:t>recognizing others for accomplishments</w:t>
      </w:r>
    </w:p>
    <w:p w14:paraId="40878525" w14:textId="77777777" w:rsidR="00ED6B03" w:rsidRDefault="00ED6B03" w:rsidP="00ED6B03">
      <w:pPr>
        <w:pStyle w:val="BodyTextIndent"/>
        <w:numPr>
          <w:ilvl w:val="0"/>
          <w:numId w:val="19"/>
        </w:numPr>
        <w:tabs>
          <w:tab w:val="clear" w:pos="360"/>
          <w:tab w:val="num" w:pos="1080"/>
        </w:tabs>
        <w:ind w:left="1080"/>
        <w:jc w:val="both"/>
        <w:rPr>
          <w:sz w:val="22"/>
        </w:rPr>
      </w:pPr>
      <w:r>
        <w:rPr>
          <w:sz w:val="22"/>
        </w:rPr>
        <w:t>being involved</w:t>
      </w:r>
    </w:p>
    <w:p w14:paraId="2A0BAA4B" w14:textId="77777777" w:rsidR="00ED6B03" w:rsidRDefault="00ED6B03" w:rsidP="00ED6B03">
      <w:pPr>
        <w:pStyle w:val="BodyTextIndent"/>
        <w:numPr>
          <w:ilvl w:val="0"/>
          <w:numId w:val="19"/>
        </w:numPr>
        <w:tabs>
          <w:tab w:val="clear" w:pos="360"/>
          <w:tab w:val="num" w:pos="1080"/>
        </w:tabs>
        <w:ind w:left="1080"/>
        <w:jc w:val="both"/>
        <w:rPr>
          <w:sz w:val="22"/>
        </w:rPr>
      </w:pPr>
      <w:r>
        <w:rPr>
          <w:sz w:val="22"/>
        </w:rPr>
        <w:t>being a leader</w:t>
      </w:r>
    </w:p>
    <w:p w14:paraId="1C90CE86" w14:textId="77777777" w:rsidR="00ED6B03" w:rsidRDefault="00ED6B03" w:rsidP="00ED6B03">
      <w:pPr>
        <w:pStyle w:val="BodyTextIndent"/>
        <w:numPr>
          <w:ilvl w:val="0"/>
          <w:numId w:val="19"/>
        </w:numPr>
        <w:tabs>
          <w:tab w:val="clear" w:pos="360"/>
          <w:tab w:val="num" w:pos="1080"/>
        </w:tabs>
        <w:ind w:left="1080"/>
        <w:jc w:val="both"/>
        <w:rPr>
          <w:sz w:val="22"/>
        </w:rPr>
      </w:pPr>
      <w:r>
        <w:rPr>
          <w:sz w:val="22"/>
        </w:rPr>
        <w:t>having fun</w:t>
      </w:r>
    </w:p>
    <w:p w14:paraId="7A4FA4E5" w14:textId="77777777" w:rsidR="00ED6B03" w:rsidRDefault="00ED6B03">
      <w:pPr>
        <w:pStyle w:val="BodyTextIndent"/>
        <w:ind w:left="0"/>
        <w:jc w:val="both"/>
        <w:rPr>
          <w:b/>
          <w:sz w:val="22"/>
        </w:rPr>
      </w:pPr>
    </w:p>
    <w:p w14:paraId="5C75EA90" w14:textId="77777777" w:rsidR="00ED6B03" w:rsidRDefault="00ED6B03">
      <w:pPr>
        <w:pStyle w:val="BodyTextIndent"/>
        <w:ind w:left="0"/>
        <w:jc w:val="both"/>
        <w:rPr>
          <w:b/>
          <w:sz w:val="22"/>
        </w:rPr>
      </w:pPr>
      <w:r>
        <w:rPr>
          <w:b/>
          <w:sz w:val="22"/>
        </w:rPr>
        <w:t xml:space="preserve">     18.  How does the state organization operate?</w:t>
      </w:r>
    </w:p>
    <w:p w14:paraId="32B47C71" w14:textId="77777777" w:rsidR="00ED6B03" w:rsidRDefault="00ED6B03">
      <w:pPr>
        <w:pStyle w:val="BodyTextIndent"/>
        <w:jc w:val="both"/>
        <w:rPr>
          <w:b/>
          <w:sz w:val="22"/>
        </w:rPr>
      </w:pPr>
    </w:p>
    <w:p w14:paraId="5116C4A1" w14:textId="77777777" w:rsidR="00ED6B03" w:rsidRDefault="00ED6B03">
      <w:pPr>
        <w:pStyle w:val="BodyTextIndent"/>
        <w:jc w:val="both"/>
        <w:rPr>
          <w:sz w:val="22"/>
        </w:rPr>
      </w:pPr>
      <w:r>
        <w:rPr>
          <w:sz w:val="22"/>
        </w:rPr>
        <w:t xml:space="preserve">The </w:t>
      </w:r>
      <w:r w:rsidR="00425719">
        <w:rPr>
          <w:sz w:val="22"/>
        </w:rPr>
        <w:t>Alabama State A</w:t>
      </w:r>
      <w:r>
        <w:rPr>
          <w:sz w:val="22"/>
        </w:rPr>
        <w:t>d</w:t>
      </w:r>
      <w:r w:rsidR="00425719">
        <w:rPr>
          <w:sz w:val="22"/>
        </w:rPr>
        <w:t>viser of Family</w:t>
      </w:r>
      <w:r>
        <w:rPr>
          <w:sz w:val="22"/>
        </w:rPr>
        <w:t>,</w:t>
      </w:r>
      <w:r w:rsidR="00425719">
        <w:rPr>
          <w:sz w:val="22"/>
        </w:rPr>
        <w:t xml:space="preserve"> Career and Community Leaders of America</w:t>
      </w:r>
      <w:r>
        <w:rPr>
          <w:sz w:val="22"/>
        </w:rPr>
        <w:t xml:space="preserve"> </w:t>
      </w:r>
      <w:r w:rsidR="00425719">
        <w:rPr>
          <w:sz w:val="22"/>
        </w:rPr>
        <w:t xml:space="preserve">oversees the operations of the Alabama State Association of FCCLA. </w:t>
      </w:r>
      <w:r>
        <w:rPr>
          <w:sz w:val="22"/>
        </w:rPr>
        <w:t xml:space="preserve">The state organization shall be composed of </w:t>
      </w:r>
      <w:r w:rsidR="00B26E30">
        <w:rPr>
          <w:sz w:val="22"/>
        </w:rPr>
        <w:t>six</w:t>
      </w:r>
      <w:r>
        <w:rPr>
          <w:sz w:val="22"/>
        </w:rPr>
        <w:t xml:space="preserve"> elected </w:t>
      </w:r>
      <w:r w:rsidR="00B26E30">
        <w:rPr>
          <w:sz w:val="22"/>
        </w:rPr>
        <w:t>state officers,</w:t>
      </w:r>
      <w:r>
        <w:rPr>
          <w:sz w:val="22"/>
        </w:rPr>
        <w:t xml:space="preserve"> the state adviser, and </w:t>
      </w:r>
      <w:r w:rsidR="00425719">
        <w:rPr>
          <w:sz w:val="22"/>
        </w:rPr>
        <w:t xml:space="preserve">an advisory board. </w:t>
      </w:r>
      <w:r>
        <w:rPr>
          <w:sz w:val="22"/>
        </w:rPr>
        <w:t xml:space="preserve">The state adviser and the officers make up the State Executive Council.  Local advisers to the officers </w:t>
      </w:r>
      <w:r w:rsidR="001C380A">
        <w:rPr>
          <w:sz w:val="22"/>
        </w:rPr>
        <w:t xml:space="preserve">the state FCS education administrator and the FCS Education Specialist </w:t>
      </w:r>
      <w:r w:rsidR="00425719">
        <w:rPr>
          <w:sz w:val="22"/>
        </w:rPr>
        <w:t xml:space="preserve">make up the advisory board to </w:t>
      </w:r>
      <w:r>
        <w:rPr>
          <w:sz w:val="22"/>
        </w:rPr>
        <w:t>serve in an advisory capacity to the executive cou</w:t>
      </w:r>
      <w:r w:rsidR="00425719">
        <w:rPr>
          <w:sz w:val="22"/>
        </w:rPr>
        <w:t xml:space="preserve">ncil. </w:t>
      </w:r>
      <w:r>
        <w:rPr>
          <w:sz w:val="22"/>
        </w:rPr>
        <w:t>Refer to State Organizational Chart in Section III.</w:t>
      </w:r>
    </w:p>
    <w:p w14:paraId="71823C90" w14:textId="77777777" w:rsidR="00ED6B03" w:rsidRDefault="00ED6B03">
      <w:pPr>
        <w:pStyle w:val="BodyTextIndent"/>
        <w:jc w:val="both"/>
        <w:rPr>
          <w:sz w:val="22"/>
        </w:rPr>
      </w:pPr>
    </w:p>
    <w:p w14:paraId="2C5A459E" w14:textId="77777777" w:rsidR="00ED6B03" w:rsidRDefault="00ED6B03">
      <w:pPr>
        <w:pStyle w:val="BodyTextIndent"/>
        <w:numPr>
          <w:ilvl w:val="0"/>
          <w:numId w:val="22"/>
        </w:numPr>
        <w:jc w:val="both"/>
        <w:rPr>
          <w:b/>
          <w:sz w:val="22"/>
        </w:rPr>
      </w:pPr>
      <w:r>
        <w:rPr>
          <w:b/>
          <w:sz w:val="22"/>
        </w:rPr>
        <w:t xml:space="preserve"> How may amendments be made to the Constitution and Bylaws?</w:t>
      </w:r>
    </w:p>
    <w:p w14:paraId="1E2D880E" w14:textId="77777777" w:rsidR="00ED6B03" w:rsidRDefault="00ED6B03">
      <w:pPr>
        <w:pStyle w:val="BodyTextIndent"/>
        <w:jc w:val="both"/>
        <w:rPr>
          <w:sz w:val="22"/>
        </w:rPr>
      </w:pPr>
    </w:p>
    <w:p w14:paraId="53C949C4" w14:textId="77777777" w:rsidR="00ED6B03" w:rsidRDefault="00ED6B03">
      <w:pPr>
        <w:pStyle w:val="BodyTextIndent"/>
        <w:jc w:val="both"/>
        <w:rPr>
          <w:sz w:val="22"/>
        </w:rPr>
      </w:pPr>
      <w:r>
        <w:rPr>
          <w:sz w:val="22"/>
        </w:rPr>
        <w:t>Proposed revisions or additional bylaws of the Alabama Association, Family, Career and Community Leaders of America may be submitted in writing to the State Executive Council by any chapter, state adviser, or member o</w:t>
      </w:r>
      <w:r w:rsidR="00850556">
        <w:rPr>
          <w:sz w:val="22"/>
        </w:rPr>
        <w:t xml:space="preserve">f the State Executive Council. </w:t>
      </w:r>
      <w:r>
        <w:rPr>
          <w:sz w:val="22"/>
        </w:rPr>
        <w:t>The State Executive Council shall review and assemble the proposed r</w:t>
      </w:r>
      <w:r w:rsidR="00850556">
        <w:rPr>
          <w:sz w:val="22"/>
        </w:rPr>
        <w:t xml:space="preserve">evisions or additional bylaws. </w:t>
      </w:r>
      <w:r>
        <w:rPr>
          <w:sz w:val="22"/>
        </w:rPr>
        <w:t>Revisions or additional bylaws may be approved by a two-thirds vote of the affiliated chapters by mail ballot. Copies of the proposed bylaws shall be sent to chapters one month prior to voting.</w:t>
      </w:r>
    </w:p>
    <w:p w14:paraId="6C1FC562" w14:textId="77777777" w:rsidR="00ED6B03" w:rsidRDefault="00ED6B03">
      <w:pPr>
        <w:pStyle w:val="BodyTextIndent"/>
        <w:ind w:left="0"/>
        <w:jc w:val="both"/>
        <w:rPr>
          <w:sz w:val="22"/>
        </w:rPr>
      </w:pPr>
    </w:p>
    <w:p w14:paraId="19E430FF" w14:textId="77777777" w:rsidR="00ED6B03" w:rsidRDefault="00ED6B03">
      <w:pPr>
        <w:pStyle w:val="BodyTextIndent"/>
        <w:numPr>
          <w:ilvl w:val="0"/>
          <w:numId w:val="22"/>
        </w:numPr>
        <w:jc w:val="both"/>
        <w:rPr>
          <w:b/>
          <w:sz w:val="22"/>
        </w:rPr>
      </w:pPr>
      <w:r>
        <w:rPr>
          <w:b/>
          <w:sz w:val="22"/>
        </w:rPr>
        <w:t xml:space="preserve"> What are the purposes of the </w:t>
      </w:r>
      <w:r w:rsidR="00E52B0A">
        <w:rPr>
          <w:b/>
          <w:sz w:val="22"/>
        </w:rPr>
        <w:t>State Conference</w:t>
      </w:r>
      <w:r>
        <w:rPr>
          <w:b/>
          <w:sz w:val="22"/>
        </w:rPr>
        <w:t>?</w:t>
      </w:r>
    </w:p>
    <w:p w14:paraId="62386BCB" w14:textId="77777777" w:rsidR="00ED6B03" w:rsidRDefault="00ED6B03">
      <w:pPr>
        <w:pStyle w:val="BodyTextIndent"/>
        <w:ind w:left="360"/>
        <w:jc w:val="both"/>
        <w:rPr>
          <w:sz w:val="22"/>
        </w:rPr>
      </w:pPr>
    </w:p>
    <w:p w14:paraId="298C3DB0" w14:textId="77777777" w:rsidR="00ED6B03" w:rsidRDefault="00ED6B03">
      <w:pPr>
        <w:pStyle w:val="BodyTextIndent"/>
        <w:jc w:val="both"/>
        <w:rPr>
          <w:sz w:val="22"/>
        </w:rPr>
      </w:pPr>
      <w:r>
        <w:rPr>
          <w:sz w:val="22"/>
        </w:rPr>
        <w:t xml:space="preserve">The purposes of the </w:t>
      </w:r>
      <w:r w:rsidR="00E52B0A">
        <w:rPr>
          <w:sz w:val="22"/>
        </w:rPr>
        <w:t>State Conference</w:t>
      </w:r>
      <w:r>
        <w:rPr>
          <w:sz w:val="22"/>
        </w:rPr>
        <w:t xml:space="preserve"> are to:</w:t>
      </w:r>
    </w:p>
    <w:p w14:paraId="042754D8" w14:textId="77777777" w:rsidR="00ED6B03" w:rsidRDefault="00ED6B03" w:rsidP="00ED6B03">
      <w:pPr>
        <w:pStyle w:val="BodyTextIndent"/>
        <w:numPr>
          <w:ilvl w:val="0"/>
          <w:numId w:val="20"/>
        </w:numPr>
        <w:tabs>
          <w:tab w:val="clear" w:pos="360"/>
          <w:tab w:val="num" w:pos="1080"/>
        </w:tabs>
        <w:ind w:left="1080"/>
        <w:jc w:val="both"/>
        <w:rPr>
          <w:sz w:val="22"/>
        </w:rPr>
      </w:pPr>
      <w:r>
        <w:rPr>
          <w:sz w:val="22"/>
        </w:rPr>
        <w:t>elect and install state officers.</w:t>
      </w:r>
    </w:p>
    <w:p w14:paraId="73EE9604" w14:textId="77777777" w:rsidR="00ED6B03" w:rsidRDefault="00ED6B03" w:rsidP="00ED6B03">
      <w:pPr>
        <w:pStyle w:val="BodyTextIndent"/>
        <w:numPr>
          <w:ilvl w:val="0"/>
          <w:numId w:val="20"/>
        </w:numPr>
        <w:tabs>
          <w:tab w:val="clear" w:pos="360"/>
          <w:tab w:val="num" w:pos="1080"/>
        </w:tabs>
        <w:ind w:left="1080"/>
        <w:jc w:val="both"/>
        <w:rPr>
          <w:sz w:val="22"/>
        </w:rPr>
      </w:pPr>
      <w:r>
        <w:rPr>
          <w:sz w:val="22"/>
        </w:rPr>
        <w:t>hear reports from officer</w:t>
      </w:r>
      <w:r w:rsidR="007A7ACE">
        <w:rPr>
          <w:sz w:val="22"/>
        </w:rPr>
        <w:t>s</w:t>
      </w:r>
      <w:r>
        <w:rPr>
          <w:sz w:val="22"/>
        </w:rPr>
        <w:t xml:space="preserve"> and chapters.</w:t>
      </w:r>
    </w:p>
    <w:p w14:paraId="22FE1675" w14:textId="77777777" w:rsidR="00ED6B03" w:rsidRDefault="00ED6B03" w:rsidP="00ED6B03">
      <w:pPr>
        <w:pStyle w:val="BodyTextIndent"/>
        <w:numPr>
          <w:ilvl w:val="0"/>
          <w:numId w:val="20"/>
        </w:numPr>
        <w:tabs>
          <w:tab w:val="clear" w:pos="360"/>
          <w:tab w:val="num" w:pos="1080"/>
        </w:tabs>
        <w:ind w:left="1080"/>
        <w:jc w:val="both"/>
        <w:rPr>
          <w:sz w:val="22"/>
        </w:rPr>
      </w:pPr>
      <w:r>
        <w:rPr>
          <w:sz w:val="22"/>
        </w:rPr>
        <w:t>interpret new projects and emphasis.</w:t>
      </w:r>
    </w:p>
    <w:p w14:paraId="08B05BDA" w14:textId="77777777" w:rsidR="00ED6B03" w:rsidRDefault="00ED6B03" w:rsidP="00ED6B03">
      <w:pPr>
        <w:pStyle w:val="BodyTextIndent"/>
        <w:numPr>
          <w:ilvl w:val="0"/>
          <w:numId w:val="20"/>
        </w:numPr>
        <w:tabs>
          <w:tab w:val="clear" w:pos="360"/>
          <w:tab w:val="num" w:pos="1080"/>
        </w:tabs>
        <w:ind w:left="1080"/>
        <w:jc w:val="both"/>
        <w:rPr>
          <w:sz w:val="22"/>
        </w:rPr>
      </w:pPr>
      <w:r>
        <w:rPr>
          <w:sz w:val="22"/>
        </w:rPr>
        <w:t>distribute educational material.</w:t>
      </w:r>
    </w:p>
    <w:p w14:paraId="70C06966" w14:textId="77777777" w:rsidR="00ED6B03" w:rsidRDefault="00ED6B03" w:rsidP="00ED6B03">
      <w:pPr>
        <w:pStyle w:val="BodyTextIndent"/>
        <w:numPr>
          <w:ilvl w:val="0"/>
          <w:numId w:val="20"/>
        </w:numPr>
        <w:tabs>
          <w:tab w:val="clear" w:pos="360"/>
          <w:tab w:val="num" w:pos="1080"/>
        </w:tabs>
        <w:ind w:left="1080"/>
        <w:jc w:val="both"/>
        <w:rPr>
          <w:sz w:val="22"/>
        </w:rPr>
      </w:pPr>
      <w:r>
        <w:rPr>
          <w:sz w:val="22"/>
        </w:rPr>
        <w:t>promote program plans.</w:t>
      </w:r>
    </w:p>
    <w:p w14:paraId="20985888" w14:textId="77777777" w:rsidR="00ED6B03" w:rsidRDefault="00ED6B03" w:rsidP="00ED6B03">
      <w:pPr>
        <w:pStyle w:val="BodyTextIndent"/>
        <w:numPr>
          <w:ilvl w:val="0"/>
          <w:numId w:val="20"/>
        </w:numPr>
        <w:tabs>
          <w:tab w:val="clear" w:pos="360"/>
          <w:tab w:val="num" w:pos="1080"/>
        </w:tabs>
        <w:ind w:left="1080"/>
        <w:jc w:val="both"/>
        <w:rPr>
          <w:sz w:val="22"/>
        </w:rPr>
      </w:pPr>
      <w:r>
        <w:rPr>
          <w:sz w:val="22"/>
        </w:rPr>
        <w:t>inform members of national programs.</w:t>
      </w:r>
    </w:p>
    <w:p w14:paraId="0F89113B" w14:textId="77777777" w:rsidR="00ED6B03" w:rsidRDefault="00ED6B03" w:rsidP="00ED6B03">
      <w:pPr>
        <w:pStyle w:val="BodyTextIndent"/>
        <w:numPr>
          <w:ilvl w:val="0"/>
          <w:numId w:val="20"/>
        </w:numPr>
        <w:tabs>
          <w:tab w:val="clear" w:pos="360"/>
          <w:tab w:val="num" w:pos="1080"/>
        </w:tabs>
        <w:ind w:left="1080"/>
        <w:jc w:val="both"/>
        <w:rPr>
          <w:sz w:val="22"/>
        </w:rPr>
      </w:pPr>
      <w:r>
        <w:rPr>
          <w:sz w:val="22"/>
        </w:rPr>
        <w:t>provide opportunities for members to perform in leadership roles.</w:t>
      </w:r>
    </w:p>
    <w:p w14:paraId="1866C446" w14:textId="77777777" w:rsidR="00ED6B03" w:rsidRDefault="00ED6B03" w:rsidP="00ED6B03">
      <w:pPr>
        <w:pStyle w:val="BodyTextIndent"/>
        <w:numPr>
          <w:ilvl w:val="0"/>
          <w:numId w:val="20"/>
        </w:numPr>
        <w:tabs>
          <w:tab w:val="clear" w:pos="360"/>
          <w:tab w:val="num" w:pos="1080"/>
        </w:tabs>
        <w:ind w:left="1080"/>
        <w:jc w:val="both"/>
        <w:rPr>
          <w:sz w:val="22"/>
        </w:rPr>
      </w:pPr>
      <w:r>
        <w:rPr>
          <w:sz w:val="22"/>
        </w:rPr>
        <w:t>transact other business of the state association.</w:t>
      </w:r>
    </w:p>
    <w:p w14:paraId="398481FA" w14:textId="77777777" w:rsidR="00ED6B03" w:rsidRDefault="00ED6B03">
      <w:pPr>
        <w:pStyle w:val="BodyTextIndent"/>
        <w:jc w:val="both"/>
        <w:rPr>
          <w:sz w:val="22"/>
        </w:rPr>
      </w:pPr>
    </w:p>
    <w:p w14:paraId="2B7B37C7" w14:textId="77777777" w:rsidR="00ED6B03" w:rsidRDefault="00ED6B03">
      <w:pPr>
        <w:pStyle w:val="BodyTextIndent"/>
        <w:jc w:val="both"/>
        <w:rPr>
          <w:sz w:val="22"/>
        </w:rPr>
      </w:pPr>
    </w:p>
    <w:p w14:paraId="31178C9C" w14:textId="77777777" w:rsidR="00BC5A9B" w:rsidRDefault="00BC5A9B">
      <w:pPr>
        <w:pStyle w:val="BodyTextIndent"/>
        <w:jc w:val="both"/>
        <w:rPr>
          <w:sz w:val="22"/>
        </w:rPr>
      </w:pPr>
    </w:p>
    <w:p w14:paraId="6F7A02CD" w14:textId="77777777" w:rsidR="00BC5A9B" w:rsidRDefault="00BC5A9B">
      <w:pPr>
        <w:pStyle w:val="BodyTextIndent"/>
        <w:jc w:val="both"/>
        <w:rPr>
          <w:sz w:val="22"/>
        </w:rPr>
      </w:pPr>
    </w:p>
    <w:p w14:paraId="36CA7346" w14:textId="77777777" w:rsidR="00ED6B03" w:rsidRDefault="00ED6B03">
      <w:pPr>
        <w:pStyle w:val="BodyTextIndent"/>
        <w:ind w:left="1110"/>
        <w:jc w:val="both"/>
        <w:rPr>
          <w:sz w:val="22"/>
        </w:rPr>
      </w:pPr>
    </w:p>
    <w:p w14:paraId="0FB52790" w14:textId="77777777" w:rsidR="00ED6B03" w:rsidRDefault="00ED6B03">
      <w:pPr>
        <w:pStyle w:val="BodyTextIndent"/>
        <w:ind w:left="1110"/>
        <w:jc w:val="both"/>
        <w:rPr>
          <w:sz w:val="22"/>
        </w:rPr>
      </w:pPr>
    </w:p>
    <w:p w14:paraId="33BB7EB4" w14:textId="77777777" w:rsidR="00ED6B03" w:rsidRDefault="00ED6B03">
      <w:pPr>
        <w:pStyle w:val="BodyTextIndent"/>
        <w:ind w:left="1110"/>
        <w:jc w:val="both"/>
        <w:rPr>
          <w:sz w:val="22"/>
        </w:rPr>
      </w:pPr>
    </w:p>
    <w:p w14:paraId="3AF88C7E" w14:textId="77777777" w:rsidR="00BC5A9B" w:rsidRDefault="00BC5A9B">
      <w:pPr>
        <w:pStyle w:val="BodyTextIndent"/>
        <w:ind w:left="1110"/>
        <w:jc w:val="both"/>
        <w:rPr>
          <w:sz w:val="22"/>
        </w:rPr>
      </w:pPr>
    </w:p>
    <w:p w14:paraId="6C329417" w14:textId="77777777" w:rsidR="00BC5A9B" w:rsidRDefault="00BC5A9B">
      <w:pPr>
        <w:pStyle w:val="BodyTextIndent"/>
        <w:ind w:left="1110"/>
        <w:jc w:val="both"/>
        <w:rPr>
          <w:sz w:val="22"/>
        </w:rPr>
      </w:pPr>
    </w:p>
    <w:p w14:paraId="6B6819C8" w14:textId="77777777" w:rsidR="00BC5A9B" w:rsidRDefault="00BC5A9B">
      <w:pPr>
        <w:pStyle w:val="BodyTextIndent"/>
        <w:ind w:left="1110"/>
        <w:jc w:val="both"/>
        <w:rPr>
          <w:sz w:val="22"/>
        </w:rPr>
      </w:pPr>
    </w:p>
    <w:p w14:paraId="13B20F5C" w14:textId="77777777" w:rsidR="00ED6B03" w:rsidRDefault="00ED6B03">
      <w:pPr>
        <w:pStyle w:val="BodyTextIndent"/>
        <w:ind w:left="1110"/>
        <w:jc w:val="both"/>
        <w:rPr>
          <w:sz w:val="22"/>
        </w:rPr>
      </w:pPr>
    </w:p>
    <w:p w14:paraId="31040015" w14:textId="77777777" w:rsidR="00ED6B03" w:rsidRDefault="00ED6B03" w:rsidP="00BB266E">
      <w:pPr>
        <w:pStyle w:val="Heading1"/>
        <w:numPr>
          <w:ilvl w:val="0"/>
          <w:numId w:val="0"/>
        </w:numPr>
      </w:pPr>
      <w:r>
        <w:t>ORGANIZATION</w:t>
      </w:r>
    </w:p>
    <w:p w14:paraId="0184004C" w14:textId="77777777" w:rsidR="00ED6B03" w:rsidRDefault="00ED6B03">
      <w:pPr>
        <w:pStyle w:val="BodyTextIndent"/>
        <w:ind w:left="1110"/>
        <w:jc w:val="both"/>
        <w:rPr>
          <w:b/>
        </w:rPr>
      </w:pPr>
    </w:p>
    <w:p w14:paraId="400C0ED8" w14:textId="77777777" w:rsidR="00ED6B03" w:rsidRDefault="00ED6B03">
      <w:pPr>
        <w:pStyle w:val="BodyTextIndent"/>
        <w:numPr>
          <w:ilvl w:val="0"/>
          <w:numId w:val="21"/>
        </w:numPr>
        <w:jc w:val="both"/>
        <w:rPr>
          <w:b/>
          <w:sz w:val="22"/>
        </w:rPr>
      </w:pPr>
      <w:r>
        <w:rPr>
          <w:b/>
          <w:sz w:val="22"/>
        </w:rPr>
        <w:t>GOAL</w:t>
      </w:r>
    </w:p>
    <w:p w14:paraId="29A246E5" w14:textId="77777777" w:rsidR="00ED6B03" w:rsidRDefault="00ED6B03">
      <w:pPr>
        <w:pStyle w:val="BodyTextIndent"/>
        <w:jc w:val="both"/>
        <w:rPr>
          <w:sz w:val="22"/>
        </w:rPr>
      </w:pPr>
    </w:p>
    <w:p w14:paraId="518676A3" w14:textId="77777777" w:rsidR="00ED6B03" w:rsidRDefault="00ED6B03" w:rsidP="00F65C09">
      <w:pPr>
        <w:pStyle w:val="BodyTextIndent"/>
        <w:ind w:left="1470"/>
        <w:jc w:val="both"/>
        <w:rPr>
          <w:sz w:val="22"/>
        </w:rPr>
      </w:pPr>
      <w:r>
        <w:rPr>
          <w:sz w:val="22"/>
        </w:rPr>
        <w:t>The overall goal of FCCLA is to help students assume their roles in society through family and consumer sciences education in areas of personal growth, family life, career preparat</w:t>
      </w:r>
      <w:r w:rsidR="0096373F">
        <w:rPr>
          <w:sz w:val="22"/>
        </w:rPr>
        <w:t xml:space="preserve">ion and community involvement. </w:t>
      </w:r>
      <w:r>
        <w:rPr>
          <w:sz w:val="22"/>
        </w:rPr>
        <w:t>FCCLA functions as in integral part of the instructional program, preparing young men and women for family and consumer sciences careers in the home and in the world of work.</w:t>
      </w:r>
    </w:p>
    <w:p w14:paraId="2E8234F1" w14:textId="77777777" w:rsidR="00ED6B03" w:rsidRDefault="00ED6B03">
      <w:pPr>
        <w:pStyle w:val="BodyTextIndent"/>
        <w:jc w:val="both"/>
        <w:rPr>
          <w:sz w:val="22"/>
        </w:rPr>
      </w:pPr>
    </w:p>
    <w:p w14:paraId="5435C057" w14:textId="77777777" w:rsidR="00ED6B03" w:rsidRPr="00205E9A" w:rsidRDefault="00ED6B03">
      <w:pPr>
        <w:numPr>
          <w:ilvl w:val="0"/>
          <w:numId w:val="21"/>
        </w:numPr>
        <w:rPr>
          <w:b/>
          <w:snapToGrid w:val="0"/>
          <w:sz w:val="22"/>
        </w:rPr>
      </w:pPr>
      <w:r w:rsidRPr="00205E9A">
        <w:rPr>
          <w:b/>
          <w:snapToGrid w:val="0"/>
          <w:sz w:val="22"/>
        </w:rPr>
        <w:t>FCCLA – AN INTEGRAL PART OF FAMILY AND CONSUMER SCIENCES EDUCATION</w:t>
      </w:r>
    </w:p>
    <w:p w14:paraId="2D20ABB0" w14:textId="77777777" w:rsidR="00ED6B03" w:rsidRDefault="00ED6B03">
      <w:pPr>
        <w:ind w:left="1110"/>
        <w:rPr>
          <w:b/>
          <w:snapToGrid w:val="0"/>
          <w:color w:val="000080"/>
          <w:sz w:val="22"/>
        </w:rPr>
      </w:pPr>
    </w:p>
    <w:p w14:paraId="59674FDC" w14:textId="77777777" w:rsidR="00ED6B03" w:rsidRDefault="00ED6B03" w:rsidP="00F65C09">
      <w:pPr>
        <w:ind w:left="1440"/>
        <w:jc w:val="both"/>
        <w:rPr>
          <w:snapToGrid w:val="0"/>
          <w:sz w:val="22"/>
        </w:rPr>
      </w:pPr>
      <w:r>
        <w:rPr>
          <w:snapToGrid w:val="0"/>
          <w:sz w:val="22"/>
        </w:rPr>
        <w:t>FCCLA in the classroom offers a wealth of opportunities and resources to support school-based learning, work-based learning</w:t>
      </w:r>
      <w:r w:rsidR="007A7ACE">
        <w:rPr>
          <w:snapToGrid w:val="0"/>
          <w:sz w:val="22"/>
        </w:rPr>
        <w:t>,</w:t>
      </w:r>
      <w:r>
        <w:rPr>
          <w:snapToGrid w:val="0"/>
          <w:sz w:val="22"/>
        </w:rPr>
        <w:t xml:space="preserve"> and connecting activities for careers. Here are explanations of the ways that FCCLA involvement furthers students’ school-to-career transition.</w:t>
      </w:r>
    </w:p>
    <w:p w14:paraId="6B6F8B5A" w14:textId="77777777" w:rsidR="00ED6B03" w:rsidRDefault="00ED6B03">
      <w:pPr>
        <w:ind w:left="1440"/>
        <w:jc w:val="both"/>
        <w:rPr>
          <w:snapToGrid w:val="0"/>
          <w:sz w:val="22"/>
        </w:rPr>
      </w:pPr>
    </w:p>
    <w:p w14:paraId="3141F322" w14:textId="77777777" w:rsidR="00ED6B03" w:rsidRDefault="00ED6B03" w:rsidP="00E22603">
      <w:pPr>
        <w:numPr>
          <w:ilvl w:val="0"/>
          <w:numId w:val="75"/>
        </w:numPr>
        <w:jc w:val="both"/>
        <w:rPr>
          <w:b/>
          <w:snapToGrid w:val="0"/>
          <w:sz w:val="22"/>
        </w:rPr>
      </w:pPr>
      <w:r>
        <w:rPr>
          <w:b/>
          <w:snapToGrid w:val="0"/>
          <w:sz w:val="22"/>
        </w:rPr>
        <w:t>Curriculum Integration</w:t>
      </w:r>
    </w:p>
    <w:p w14:paraId="4A192782" w14:textId="77777777" w:rsidR="00ED6B03" w:rsidRDefault="00ED6B03" w:rsidP="00F65C09">
      <w:pPr>
        <w:ind w:left="2160"/>
        <w:jc w:val="both"/>
        <w:rPr>
          <w:snapToGrid w:val="0"/>
          <w:color w:val="000000"/>
          <w:sz w:val="22"/>
        </w:rPr>
      </w:pPr>
      <w:r>
        <w:rPr>
          <w:snapToGrid w:val="0"/>
          <w:color w:val="000000"/>
          <w:sz w:val="22"/>
        </w:rPr>
        <w:t>With integrated FCCLA, there is no doubt that chapter activities directly relate to what is being taught in the classroom. The organization is an integral part of the family and consumer sciences program.</w:t>
      </w:r>
    </w:p>
    <w:p w14:paraId="420D7CFE" w14:textId="77777777" w:rsidR="00ED6B03" w:rsidRDefault="00ED6B03" w:rsidP="00E22603">
      <w:pPr>
        <w:ind w:left="1440"/>
        <w:rPr>
          <w:snapToGrid w:val="0"/>
          <w:color w:val="000000"/>
          <w:sz w:val="22"/>
        </w:rPr>
      </w:pPr>
    </w:p>
    <w:p w14:paraId="1A810327" w14:textId="77777777" w:rsidR="00ED6B03" w:rsidRPr="00205E9A" w:rsidRDefault="00ED6B03" w:rsidP="00E22603">
      <w:pPr>
        <w:numPr>
          <w:ilvl w:val="0"/>
          <w:numId w:val="75"/>
        </w:numPr>
        <w:jc w:val="both"/>
        <w:rPr>
          <w:b/>
          <w:snapToGrid w:val="0"/>
          <w:sz w:val="22"/>
        </w:rPr>
      </w:pPr>
      <w:r w:rsidRPr="00205E9A">
        <w:rPr>
          <w:b/>
          <w:snapToGrid w:val="0"/>
          <w:sz w:val="22"/>
        </w:rPr>
        <w:t>High-Level Student Performance</w:t>
      </w:r>
    </w:p>
    <w:p w14:paraId="6262B1B4" w14:textId="77777777" w:rsidR="00ED6B03" w:rsidRPr="00205E9A" w:rsidRDefault="00ED6B03" w:rsidP="00F65C09">
      <w:pPr>
        <w:ind w:left="2160"/>
        <w:jc w:val="both"/>
        <w:rPr>
          <w:snapToGrid w:val="0"/>
          <w:sz w:val="22"/>
        </w:rPr>
      </w:pPr>
      <w:r w:rsidRPr="00205E9A">
        <w:rPr>
          <w:snapToGrid w:val="0"/>
          <w:sz w:val="22"/>
        </w:rPr>
        <w:t xml:space="preserve">Because in-class FCCLA members are completing “assignments” that will actually be used in their projects, they reach for the highest possible level of quality. When they read </w:t>
      </w:r>
      <w:r w:rsidRPr="00205E9A">
        <w:rPr>
          <w:i/>
          <w:snapToGrid w:val="0"/>
          <w:sz w:val="22"/>
        </w:rPr>
        <w:t>Teen Times</w:t>
      </w:r>
      <w:r w:rsidR="00E22603">
        <w:rPr>
          <w:i/>
          <w:snapToGrid w:val="0"/>
          <w:sz w:val="22"/>
        </w:rPr>
        <w:t xml:space="preserve"> </w:t>
      </w:r>
      <w:r w:rsidRPr="00205E9A">
        <w:rPr>
          <w:snapToGrid w:val="0"/>
          <w:sz w:val="22"/>
        </w:rPr>
        <w:t>magazine, become involved in STAR Events</w:t>
      </w:r>
      <w:r w:rsidR="00F4570E">
        <w:rPr>
          <w:snapToGrid w:val="0"/>
          <w:sz w:val="22"/>
        </w:rPr>
        <w:t>,</w:t>
      </w:r>
      <w:r w:rsidRPr="00205E9A">
        <w:rPr>
          <w:snapToGrid w:val="0"/>
          <w:sz w:val="22"/>
        </w:rPr>
        <w:t xml:space="preserve"> and participate in FCCLA meetings beyond the local level, members observe the high levels of performance being achieved by peers. This exposure “raises the bar” for their own expectations.</w:t>
      </w:r>
    </w:p>
    <w:p w14:paraId="7F482B9D" w14:textId="77777777" w:rsidR="00ED6B03" w:rsidRPr="00205E9A" w:rsidRDefault="00ED6B03" w:rsidP="00E22603">
      <w:pPr>
        <w:ind w:left="1440"/>
        <w:jc w:val="both"/>
        <w:rPr>
          <w:snapToGrid w:val="0"/>
          <w:sz w:val="22"/>
        </w:rPr>
      </w:pPr>
    </w:p>
    <w:p w14:paraId="0EBE3574" w14:textId="77777777" w:rsidR="00ED6B03" w:rsidRPr="00205E9A" w:rsidRDefault="00ED6B03" w:rsidP="00E22603">
      <w:pPr>
        <w:numPr>
          <w:ilvl w:val="0"/>
          <w:numId w:val="75"/>
        </w:numPr>
        <w:jc w:val="both"/>
        <w:rPr>
          <w:b/>
          <w:snapToGrid w:val="0"/>
          <w:sz w:val="22"/>
        </w:rPr>
      </w:pPr>
      <w:r w:rsidRPr="00205E9A">
        <w:rPr>
          <w:b/>
          <w:snapToGrid w:val="0"/>
          <w:sz w:val="22"/>
        </w:rPr>
        <w:t>Integrated Academic and Career and Technical Education</w:t>
      </w:r>
    </w:p>
    <w:p w14:paraId="321549BB" w14:textId="77777777" w:rsidR="00ED6B03" w:rsidRPr="00205E9A" w:rsidRDefault="00ED6B03" w:rsidP="00F65C09">
      <w:pPr>
        <w:ind w:left="2160"/>
        <w:jc w:val="both"/>
        <w:rPr>
          <w:snapToGrid w:val="0"/>
          <w:sz w:val="22"/>
        </w:rPr>
      </w:pPr>
      <w:r w:rsidRPr="00205E9A">
        <w:rPr>
          <w:snapToGrid w:val="0"/>
          <w:sz w:val="22"/>
        </w:rPr>
        <w:t>When students identify concerns, set a goal, form a plan, act and follow up, they cannot help</w:t>
      </w:r>
      <w:r w:rsidR="00F4570E">
        <w:rPr>
          <w:snapToGrid w:val="0"/>
          <w:sz w:val="22"/>
        </w:rPr>
        <w:t>,</w:t>
      </w:r>
      <w:r w:rsidRPr="00205E9A">
        <w:rPr>
          <w:snapToGrid w:val="0"/>
          <w:sz w:val="22"/>
        </w:rPr>
        <w:t xml:space="preserve"> but call on skills and knowledge presented in a wide variety of disciplines. FCCLA in the classroom gives students the opportunity to assimilate and apply what they are learning both within and outside of the family and consumer sciences program.</w:t>
      </w:r>
    </w:p>
    <w:p w14:paraId="75BA5350" w14:textId="77777777" w:rsidR="00ED6B03" w:rsidRPr="00205E9A" w:rsidRDefault="00ED6B03" w:rsidP="00E22603">
      <w:pPr>
        <w:ind w:left="1440"/>
        <w:jc w:val="both"/>
        <w:rPr>
          <w:snapToGrid w:val="0"/>
          <w:sz w:val="22"/>
        </w:rPr>
      </w:pPr>
    </w:p>
    <w:p w14:paraId="081B0FBD" w14:textId="77777777" w:rsidR="00ED6B03" w:rsidRPr="00205E9A" w:rsidRDefault="00ED6B03" w:rsidP="00E22603">
      <w:pPr>
        <w:numPr>
          <w:ilvl w:val="0"/>
          <w:numId w:val="75"/>
        </w:numPr>
        <w:jc w:val="both"/>
        <w:rPr>
          <w:b/>
          <w:snapToGrid w:val="0"/>
          <w:sz w:val="22"/>
        </w:rPr>
      </w:pPr>
      <w:r w:rsidRPr="00205E9A">
        <w:rPr>
          <w:b/>
          <w:snapToGrid w:val="0"/>
          <w:sz w:val="22"/>
        </w:rPr>
        <w:t>All Aspects of an Industry</w:t>
      </w:r>
    </w:p>
    <w:p w14:paraId="113779E3" w14:textId="77777777" w:rsidR="00ED6B03" w:rsidRPr="00205E9A" w:rsidRDefault="00ED6B03" w:rsidP="00F65C09">
      <w:pPr>
        <w:ind w:left="2160"/>
        <w:jc w:val="both"/>
        <w:rPr>
          <w:snapToGrid w:val="0"/>
          <w:sz w:val="22"/>
        </w:rPr>
      </w:pPr>
      <w:r w:rsidRPr="00205E9A">
        <w:rPr>
          <w:snapToGrid w:val="0"/>
          <w:sz w:val="22"/>
        </w:rPr>
        <w:t>Nothing gives students a more comprehensive understanding of the “real world” than carrying out a project that operates in and impacts that world. Writing letters, making telephone contacts, visiting work places, interacting with people, meeting deadlines, making presentations and preparing reports all prepare students for the school-to-career transition.</w:t>
      </w:r>
    </w:p>
    <w:p w14:paraId="184BC419" w14:textId="77777777" w:rsidR="00ED6B03" w:rsidRDefault="00ED6B03" w:rsidP="00E22603">
      <w:pPr>
        <w:ind w:left="1440"/>
        <w:jc w:val="both"/>
        <w:rPr>
          <w:snapToGrid w:val="0"/>
          <w:color w:val="000000"/>
          <w:sz w:val="22"/>
        </w:rPr>
      </w:pPr>
    </w:p>
    <w:p w14:paraId="2DAEA343" w14:textId="77777777" w:rsidR="00ED6B03" w:rsidRPr="00205E9A" w:rsidRDefault="00ED6B03" w:rsidP="00E22603">
      <w:pPr>
        <w:numPr>
          <w:ilvl w:val="0"/>
          <w:numId w:val="75"/>
        </w:numPr>
        <w:jc w:val="both"/>
        <w:rPr>
          <w:b/>
          <w:snapToGrid w:val="0"/>
          <w:sz w:val="22"/>
        </w:rPr>
      </w:pPr>
      <w:r w:rsidRPr="00205E9A">
        <w:rPr>
          <w:b/>
          <w:snapToGrid w:val="0"/>
          <w:sz w:val="22"/>
        </w:rPr>
        <w:t>Community Partnerships</w:t>
      </w:r>
    </w:p>
    <w:p w14:paraId="1FBA1350" w14:textId="77777777" w:rsidR="00ED6B03" w:rsidRPr="00205E9A" w:rsidRDefault="00ED6B03" w:rsidP="00F65C09">
      <w:pPr>
        <w:ind w:left="2160"/>
        <w:jc w:val="both"/>
        <w:rPr>
          <w:snapToGrid w:val="0"/>
          <w:sz w:val="22"/>
        </w:rPr>
      </w:pPr>
      <w:r w:rsidRPr="00205E9A">
        <w:rPr>
          <w:snapToGrid w:val="0"/>
          <w:sz w:val="22"/>
        </w:rPr>
        <w:t>FCCLA takes students into the community and brings the community into the classroom. Parents, employers and other community members connect to in-class FCCLA chapters as speakers, advisory panel members, STAR Events evaluators, site visit hosts, resource providers and more.</w:t>
      </w:r>
    </w:p>
    <w:p w14:paraId="4083B2F6" w14:textId="77777777" w:rsidR="00ED6B03" w:rsidRDefault="00ED6B03" w:rsidP="00E22603">
      <w:pPr>
        <w:ind w:left="1440"/>
        <w:rPr>
          <w:snapToGrid w:val="0"/>
          <w:sz w:val="22"/>
        </w:rPr>
      </w:pPr>
    </w:p>
    <w:p w14:paraId="17756B79" w14:textId="77777777" w:rsidR="00E22603" w:rsidRDefault="00E22603" w:rsidP="00E22603">
      <w:pPr>
        <w:ind w:left="1440"/>
        <w:jc w:val="both"/>
        <w:rPr>
          <w:b/>
          <w:snapToGrid w:val="0"/>
          <w:sz w:val="22"/>
        </w:rPr>
      </w:pPr>
    </w:p>
    <w:p w14:paraId="0EA8CE36" w14:textId="77777777" w:rsidR="00E22603" w:rsidRDefault="00E22603" w:rsidP="00E22603">
      <w:pPr>
        <w:ind w:left="1440"/>
        <w:jc w:val="both"/>
        <w:rPr>
          <w:b/>
          <w:snapToGrid w:val="0"/>
          <w:sz w:val="22"/>
        </w:rPr>
      </w:pPr>
    </w:p>
    <w:p w14:paraId="7CFBAB81" w14:textId="77777777" w:rsidR="00E22603" w:rsidRDefault="00E22603" w:rsidP="00E22603">
      <w:pPr>
        <w:ind w:left="1440"/>
        <w:jc w:val="both"/>
        <w:rPr>
          <w:b/>
          <w:snapToGrid w:val="0"/>
          <w:sz w:val="22"/>
        </w:rPr>
      </w:pPr>
    </w:p>
    <w:p w14:paraId="5DEF756A" w14:textId="77777777" w:rsidR="005804E5" w:rsidRDefault="005804E5" w:rsidP="00E22603">
      <w:pPr>
        <w:ind w:left="1440"/>
        <w:jc w:val="both"/>
        <w:rPr>
          <w:b/>
          <w:snapToGrid w:val="0"/>
          <w:sz w:val="22"/>
        </w:rPr>
      </w:pPr>
    </w:p>
    <w:p w14:paraId="46783F98" w14:textId="77777777" w:rsidR="00ED6B03" w:rsidRPr="00205E9A" w:rsidRDefault="00ED6B03" w:rsidP="00E22603">
      <w:pPr>
        <w:numPr>
          <w:ilvl w:val="0"/>
          <w:numId w:val="75"/>
        </w:numPr>
        <w:jc w:val="both"/>
        <w:rPr>
          <w:b/>
          <w:snapToGrid w:val="0"/>
          <w:sz w:val="22"/>
        </w:rPr>
      </w:pPr>
      <w:r w:rsidRPr="00205E9A">
        <w:rPr>
          <w:b/>
          <w:snapToGrid w:val="0"/>
          <w:sz w:val="22"/>
        </w:rPr>
        <w:t>Teacher Professional Development</w:t>
      </w:r>
    </w:p>
    <w:p w14:paraId="0E2C8D21" w14:textId="77777777" w:rsidR="00ED6B03" w:rsidRPr="00205E9A" w:rsidRDefault="00ED6B03" w:rsidP="00F65C09">
      <w:pPr>
        <w:ind w:left="2160"/>
        <w:jc w:val="both"/>
        <w:rPr>
          <w:snapToGrid w:val="0"/>
          <w:sz w:val="22"/>
        </w:rPr>
      </w:pPr>
      <w:r w:rsidRPr="00205E9A">
        <w:rPr>
          <w:snapToGrid w:val="0"/>
          <w:sz w:val="22"/>
        </w:rPr>
        <w:t>Many advisers note that both the formal professional development opportunities and the informal connections between FCCLA advisers are important sources of ideas to improve their programs and their teaching.</w:t>
      </w:r>
    </w:p>
    <w:p w14:paraId="5E2ED579" w14:textId="77777777" w:rsidR="00ED6B03" w:rsidRPr="00205E9A" w:rsidRDefault="00ED6B03" w:rsidP="00E22603">
      <w:pPr>
        <w:ind w:left="1440"/>
        <w:jc w:val="both"/>
        <w:rPr>
          <w:snapToGrid w:val="0"/>
          <w:sz w:val="22"/>
        </w:rPr>
      </w:pPr>
    </w:p>
    <w:p w14:paraId="45C05C6C" w14:textId="77777777" w:rsidR="00ED6B03" w:rsidRPr="00205E9A" w:rsidRDefault="00ED6B03" w:rsidP="00E22603">
      <w:pPr>
        <w:numPr>
          <w:ilvl w:val="0"/>
          <w:numId w:val="75"/>
        </w:numPr>
        <w:jc w:val="both"/>
        <w:rPr>
          <w:b/>
          <w:snapToGrid w:val="0"/>
          <w:sz w:val="22"/>
        </w:rPr>
      </w:pPr>
      <w:r w:rsidRPr="00205E9A">
        <w:rPr>
          <w:b/>
          <w:snapToGrid w:val="0"/>
          <w:sz w:val="22"/>
        </w:rPr>
        <w:t>Improved Teaching</w:t>
      </w:r>
    </w:p>
    <w:p w14:paraId="7FA6706D" w14:textId="77777777" w:rsidR="00ED6B03" w:rsidRDefault="00ED6B03" w:rsidP="00F65C09">
      <w:pPr>
        <w:ind w:left="2160"/>
        <w:jc w:val="both"/>
        <w:rPr>
          <w:snapToGrid w:val="0"/>
          <w:color w:val="000000"/>
          <w:sz w:val="22"/>
        </w:rPr>
      </w:pPr>
      <w:r>
        <w:rPr>
          <w:snapToGrid w:val="0"/>
          <w:color w:val="000000"/>
          <w:sz w:val="22"/>
        </w:rPr>
        <w:t xml:space="preserve">FCCLA advisers frequently testify that integrating FCCLA into their classrooms makes them more student-connected, flexible, </w:t>
      </w:r>
      <w:r w:rsidR="00E22603">
        <w:rPr>
          <w:snapToGrid w:val="0"/>
          <w:color w:val="000000"/>
          <w:sz w:val="22"/>
        </w:rPr>
        <w:t xml:space="preserve">and </w:t>
      </w:r>
      <w:r>
        <w:rPr>
          <w:snapToGrid w:val="0"/>
          <w:color w:val="000000"/>
          <w:sz w:val="22"/>
        </w:rPr>
        <w:t>on-target teachers.</w:t>
      </w:r>
    </w:p>
    <w:p w14:paraId="2F33F398" w14:textId="77777777" w:rsidR="00ED6B03" w:rsidRDefault="00ED6B03" w:rsidP="00E22603">
      <w:pPr>
        <w:ind w:left="1440"/>
        <w:jc w:val="both"/>
        <w:rPr>
          <w:snapToGrid w:val="0"/>
          <w:color w:val="000000"/>
          <w:sz w:val="22"/>
        </w:rPr>
      </w:pPr>
    </w:p>
    <w:p w14:paraId="7714DA91" w14:textId="77777777" w:rsidR="00ED6B03" w:rsidRDefault="00ED6B03" w:rsidP="00E22603">
      <w:pPr>
        <w:pStyle w:val="Heading9"/>
        <w:numPr>
          <w:ilvl w:val="0"/>
          <w:numId w:val="75"/>
        </w:numPr>
      </w:pPr>
      <w:r>
        <w:t>Attainment of Academic and Career Skills Proficiencies</w:t>
      </w:r>
    </w:p>
    <w:p w14:paraId="7611F066" w14:textId="77777777" w:rsidR="00ED6B03" w:rsidRDefault="00ED6B03" w:rsidP="00F65C09">
      <w:pPr>
        <w:ind w:left="2160"/>
        <w:jc w:val="both"/>
        <w:rPr>
          <w:snapToGrid w:val="0"/>
          <w:color w:val="000000"/>
          <w:sz w:val="24"/>
        </w:rPr>
      </w:pPr>
      <w:r>
        <w:rPr>
          <w:snapToGrid w:val="0"/>
          <w:sz w:val="22"/>
        </w:rPr>
        <w:t>When education becomes “real,” students become more motivated to attain success. By offering authentic, student-directed learning experiences, FCCLA in the classroom motivates students to acquire and use new skills.</w:t>
      </w:r>
      <w:r w:rsidR="0096373F">
        <w:rPr>
          <w:snapToGrid w:val="0"/>
          <w:sz w:val="22"/>
        </w:rPr>
        <w:t xml:space="preserve"> </w:t>
      </w:r>
      <w:r>
        <w:rPr>
          <w:snapToGrid w:val="0"/>
          <w:color w:val="000000"/>
          <w:sz w:val="22"/>
        </w:rPr>
        <w:t>Integrated FCCLA also provides opportunities for students to demonstrate their mastery of proficiencies, including the Family and Consumer Sciences National Standards.</w:t>
      </w:r>
      <w:r>
        <w:rPr>
          <w:snapToGrid w:val="0"/>
          <w:color w:val="000000"/>
          <w:sz w:val="24"/>
        </w:rPr>
        <w:t xml:space="preserve"> </w:t>
      </w:r>
    </w:p>
    <w:p w14:paraId="29405F7C" w14:textId="77777777" w:rsidR="00ED6B03" w:rsidRDefault="00ED6B03" w:rsidP="00E22603">
      <w:pPr>
        <w:ind w:left="1440"/>
        <w:jc w:val="both"/>
        <w:rPr>
          <w:rFonts w:ascii="Times-BoldItalic" w:hAnsi="Times-BoldItalic"/>
          <w:b/>
          <w:i/>
          <w:snapToGrid w:val="0"/>
          <w:color w:val="000000"/>
          <w:sz w:val="24"/>
        </w:rPr>
      </w:pPr>
    </w:p>
    <w:p w14:paraId="259BD737" w14:textId="77777777" w:rsidR="00ED6B03" w:rsidRDefault="00ED6B03" w:rsidP="00E22603">
      <w:pPr>
        <w:pStyle w:val="Heading6"/>
        <w:numPr>
          <w:ilvl w:val="0"/>
          <w:numId w:val="75"/>
        </w:numPr>
        <w:rPr>
          <w:rFonts w:ascii="Times New Roman" w:hAnsi="Times New Roman"/>
          <w:i w:val="0"/>
        </w:rPr>
      </w:pPr>
      <w:r>
        <w:rPr>
          <w:rFonts w:ascii="Times New Roman" w:hAnsi="Times New Roman"/>
          <w:i w:val="0"/>
        </w:rPr>
        <w:t>Increased Graduation Rates</w:t>
      </w:r>
    </w:p>
    <w:p w14:paraId="669C112D" w14:textId="77777777" w:rsidR="00ED6B03" w:rsidRDefault="00ED6B03" w:rsidP="00F65C09">
      <w:pPr>
        <w:ind w:left="2160"/>
        <w:jc w:val="both"/>
        <w:rPr>
          <w:rFonts w:ascii="Times-Roman" w:hAnsi="Times-Roman"/>
          <w:snapToGrid w:val="0"/>
          <w:color w:val="000000"/>
          <w:sz w:val="22"/>
        </w:rPr>
      </w:pPr>
      <w:r>
        <w:rPr>
          <w:rFonts w:ascii="Times-Roman" w:hAnsi="Times-Roman"/>
          <w:snapToGrid w:val="0"/>
          <w:color w:val="000000"/>
          <w:sz w:val="22"/>
        </w:rPr>
        <w:t>Students who connect to school stay in school until they graduate. FCCLA connects students to their school and their family and consumer sciences program of study.</w:t>
      </w:r>
    </w:p>
    <w:p w14:paraId="0C4BCE08" w14:textId="77777777" w:rsidR="00ED6B03" w:rsidRDefault="00ED6B03" w:rsidP="00E22603">
      <w:pPr>
        <w:ind w:left="1440"/>
        <w:jc w:val="both"/>
        <w:rPr>
          <w:rFonts w:ascii="Times-Roman" w:hAnsi="Times-Roman"/>
          <w:snapToGrid w:val="0"/>
          <w:color w:val="000000"/>
          <w:sz w:val="22"/>
        </w:rPr>
      </w:pPr>
    </w:p>
    <w:p w14:paraId="532BC4D9" w14:textId="77777777" w:rsidR="00ED6B03" w:rsidRDefault="00ED6B03" w:rsidP="00E22603">
      <w:pPr>
        <w:numPr>
          <w:ilvl w:val="0"/>
          <w:numId w:val="75"/>
        </w:numPr>
        <w:rPr>
          <w:b/>
          <w:snapToGrid w:val="0"/>
          <w:color w:val="000000"/>
          <w:sz w:val="22"/>
        </w:rPr>
      </w:pPr>
      <w:r>
        <w:rPr>
          <w:b/>
          <w:snapToGrid w:val="0"/>
          <w:color w:val="000000"/>
          <w:sz w:val="22"/>
        </w:rPr>
        <w:t>Increased After-Graduation Placement</w:t>
      </w:r>
    </w:p>
    <w:p w14:paraId="512B9EA9" w14:textId="77777777" w:rsidR="00ED6B03" w:rsidRDefault="00ED6B03" w:rsidP="00F65C09">
      <w:pPr>
        <w:ind w:left="2160"/>
        <w:jc w:val="both"/>
        <w:rPr>
          <w:rFonts w:ascii="Times-Roman" w:hAnsi="Times-Roman"/>
          <w:snapToGrid w:val="0"/>
          <w:color w:val="000000"/>
          <w:sz w:val="24"/>
        </w:rPr>
      </w:pPr>
      <w:r>
        <w:rPr>
          <w:rFonts w:ascii="Times-Roman" w:hAnsi="Times-Roman"/>
          <w:snapToGrid w:val="0"/>
          <w:color w:val="000000"/>
          <w:sz w:val="24"/>
        </w:rPr>
        <w:t>To take their place in any walk of life—education, military</w:t>
      </w:r>
      <w:r w:rsidR="00DA1BE1">
        <w:rPr>
          <w:rFonts w:ascii="Times-Roman" w:hAnsi="Times-Roman"/>
          <w:snapToGrid w:val="0"/>
          <w:color w:val="000000"/>
          <w:sz w:val="24"/>
        </w:rPr>
        <w:t>,</w:t>
      </w:r>
      <w:r>
        <w:rPr>
          <w:rFonts w:ascii="Times-Roman" w:hAnsi="Times-Roman"/>
          <w:snapToGrid w:val="0"/>
          <w:color w:val="000000"/>
          <w:sz w:val="24"/>
        </w:rPr>
        <w:t xml:space="preserve"> or career—young people need proven skills to take care of themselves, get along with others, solve problems, make</w:t>
      </w:r>
      <w:r w:rsidR="0096373F">
        <w:rPr>
          <w:rFonts w:ascii="Times-Roman" w:hAnsi="Times-Roman"/>
          <w:snapToGrid w:val="0"/>
          <w:color w:val="000000"/>
          <w:sz w:val="24"/>
        </w:rPr>
        <w:t xml:space="preserve"> decisions</w:t>
      </w:r>
      <w:r w:rsidR="00E22603">
        <w:rPr>
          <w:rFonts w:ascii="Times-Roman" w:hAnsi="Times-Roman"/>
          <w:snapToGrid w:val="0"/>
          <w:color w:val="000000"/>
          <w:sz w:val="24"/>
        </w:rPr>
        <w:t>,</w:t>
      </w:r>
      <w:r w:rsidR="0096373F">
        <w:rPr>
          <w:rFonts w:ascii="Times-Roman" w:hAnsi="Times-Roman"/>
          <w:snapToGrid w:val="0"/>
          <w:color w:val="000000"/>
          <w:sz w:val="24"/>
        </w:rPr>
        <w:t xml:space="preserve"> and pursue success. </w:t>
      </w:r>
      <w:r>
        <w:rPr>
          <w:rFonts w:ascii="Times-Roman" w:hAnsi="Times-Roman"/>
          <w:snapToGrid w:val="0"/>
          <w:color w:val="000000"/>
          <w:sz w:val="24"/>
        </w:rPr>
        <w:t>FCCLA gives students a place to develop and practice these skills even before they graduate from high school.</w:t>
      </w:r>
    </w:p>
    <w:p w14:paraId="11728D78" w14:textId="77777777" w:rsidR="00ED6B03" w:rsidRDefault="00ED6B03" w:rsidP="00E22603">
      <w:pPr>
        <w:ind w:left="1440"/>
        <w:jc w:val="both"/>
        <w:rPr>
          <w:rFonts w:ascii="Times-Roman" w:hAnsi="Times-Roman"/>
          <w:snapToGrid w:val="0"/>
          <w:color w:val="000000"/>
          <w:sz w:val="24"/>
        </w:rPr>
      </w:pPr>
    </w:p>
    <w:p w14:paraId="72A9E06D" w14:textId="77777777" w:rsidR="00ED6B03" w:rsidRPr="00205E9A" w:rsidRDefault="00ED6B03" w:rsidP="00E22603">
      <w:pPr>
        <w:pStyle w:val="Heading8"/>
        <w:numPr>
          <w:ilvl w:val="0"/>
          <w:numId w:val="75"/>
        </w:numPr>
        <w:rPr>
          <w:rFonts w:ascii="Times New Roman" w:hAnsi="Times New Roman"/>
          <w:color w:val="auto"/>
        </w:rPr>
      </w:pPr>
      <w:r w:rsidRPr="00205E9A">
        <w:rPr>
          <w:rFonts w:ascii="Times New Roman" w:hAnsi="Times New Roman"/>
          <w:color w:val="auto"/>
        </w:rPr>
        <w:t>FCCLA School-to-Career Tools</w:t>
      </w:r>
    </w:p>
    <w:p w14:paraId="7A139966" w14:textId="77777777" w:rsidR="00ED6B03" w:rsidRDefault="00ED6B03" w:rsidP="00F65C09">
      <w:pPr>
        <w:ind w:left="2160"/>
        <w:jc w:val="both"/>
        <w:rPr>
          <w:rFonts w:ascii="Times-Roman" w:hAnsi="Times-Roman"/>
          <w:snapToGrid w:val="0"/>
          <w:sz w:val="22"/>
        </w:rPr>
      </w:pPr>
      <w:r w:rsidRPr="00205E9A">
        <w:rPr>
          <w:rFonts w:ascii="Times-Roman" w:hAnsi="Times-Roman"/>
          <w:snapToGrid w:val="0"/>
          <w:sz w:val="22"/>
        </w:rPr>
        <w:t>While almost any FCCLA involvement addresses school-to-career priorities, the organization offers the following programs that relate directly.</w:t>
      </w:r>
    </w:p>
    <w:p w14:paraId="5CF0DC28" w14:textId="77777777" w:rsidR="00ED6B03" w:rsidRDefault="00ED6B03">
      <w:pPr>
        <w:ind w:left="1440"/>
        <w:jc w:val="both"/>
        <w:rPr>
          <w:rFonts w:ascii="Times-Roman" w:hAnsi="Times-Roman"/>
          <w:snapToGrid w:val="0"/>
          <w:sz w:val="24"/>
        </w:rPr>
      </w:pPr>
    </w:p>
    <w:p w14:paraId="1F3ADF59" w14:textId="77777777" w:rsidR="00ED6B03" w:rsidRPr="00205E9A" w:rsidRDefault="00ED6B03" w:rsidP="00E22603">
      <w:pPr>
        <w:numPr>
          <w:ilvl w:val="1"/>
          <w:numId w:val="76"/>
        </w:numPr>
        <w:ind w:left="2520"/>
        <w:jc w:val="both"/>
        <w:rPr>
          <w:b/>
          <w:snapToGrid w:val="0"/>
          <w:sz w:val="22"/>
        </w:rPr>
      </w:pPr>
      <w:r w:rsidRPr="00205E9A">
        <w:rPr>
          <w:b/>
          <w:snapToGrid w:val="0"/>
          <w:sz w:val="22"/>
        </w:rPr>
        <w:t>Career Connection</w:t>
      </w:r>
    </w:p>
    <w:p w14:paraId="309713A1" w14:textId="77777777" w:rsidR="00ED6B03" w:rsidRPr="00205E9A" w:rsidRDefault="00ED6B03" w:rsidP="00F65C09">
      <w:pPr>
        <w:ind w:left="2520"/>
        <w:jc w:val="both"/>
        <w:rPr>
          <w:rFonts w:ascii="Times-Roman" w:hAnsi="Times-Roman"/>
          <w:snapToGrid w:val="0"/>
          <w:sz w:val="22"/>
        </w:rPr>
      </w:pPr>
      <w:r w:rsidRPr="00205E9A">
        <w:rPr>
          <w:rFonts w:ascii="Times-Roman" w:hAnsi="Times-Roman"/>
          <w:snapToGrid w:val="0"/>
          <w:sz w:val="22"/>
        </w:rPr>
        <w:t>This national program offers teachers and students a variety of materials and suggestions for school-based learning, work-based learning and connecting activities—“disguised” in user-friendly wording and student-directed projects.</w:t>
      </w:r>
    </w:p>
    <w:p w14:paraId="2ED8C71B" w14:textId="77777777" w:rsidR="00DA1BE1" w:rsidRDefault="00DA1BE1" w:rsidP="00E22603">
      <w:pPr>
        <w:ind w:left="2520" w:hanging="360"/>
        <w:jc w:val="both"/>
        <w:rPr>
          <w:rFonts w:ascii="Optima-Bold" w:hAnsi="Optima-Bold"/>
          <w:b/>
          <w:snapToGrid w:val="0"/>
          <w:sz w:val="22"/>
        </w:rPr>
      </w:pPr>
    </w:p>
    <w:p w14:paraId="4D5B1273" w14:textId="77777777" w:rsidR="00ED6B03" w:rsidRPr="00205E9A" w:rsidRDefault="00ED6B03" w:rsidP="00E22603">
      <w:pPr>
        <w:numPr>
          <w:ilvl w:val="1"/>
          <w:numId w:val="76"/>
        </w:numPr>
        <w:ind w:left="2520"/>
        <w:jc w:val="both"/>
        <w:rPr>
          <w:b/>
          <w:snapToGrid w:val="0"/>
          <w:sz w:val="22"/>
        </w:rPr>
      </w:pPr>
      <w:r w:rsidRPr="00205E9A">
        <w:rPr>
          <w:b/>
          <w:snapToGrid w:val="0"/>
          <w:sz w:val="22"/>
        </w:rPr>
        <w:t>Power of One</w:t>
      </w:r>
    </w:p>
    <w:p w14:paraId="39DFB618" w14:textId="77777777" w:rsidR="00ED6B03" w:rsidRPr="00DA1BE1" w:rsidRDefault="00ED6B03" w:rsidP="00F65C09">
      <w:pPr>
        <w:ind w:left="2520"/>
        <w:jc w:val="both"/>
        <w:rPr>
          <w:i/>
          <w:snapToGrid w:val="0"/>
          <w:color w:val="000000"/>
          <w:sz w:val="22"/>
        </w:rPr>
      </w:pPr>
      <w:r>
        <w:rPr>
          <w:snapToGrid w:val="0"/>
          <w:color w:val="000000"/>
          <w:sz w:val="22"/>
        </w:rPr>
        <w:t>This national program for individual member action includes the “Working on Working” unit, which many advisers use to in</w:t>
      </w:r>
      <w:r w:rsidR="007C2210">
        <w:rPr>
          <w:snapToGrid w:val="0"/>
          <w:color w:val="000000"/>
          <w:sz w:val="22"/>
        </w:rPr>
        <w:t>troduce the career aspects of F</w:t>
      </w:r>
      <w:r>
        <w:rPr>
          <w:snapToGrid w:val="0"/>
          <w:color w:val="000000"/>
          <w:sz w:val="22"/>
        </w:rPr>
        <w:t xml:space="preserve">CS courses. Student projects in other units, including “A Better You” and “Take the Lead,” can also address school-to-career areas. (The </w:t>
      </w:r>
      <w:r>
        <w:rPr>
          <w:i/>
          <w:snapToGrid w:val="0"/>
          <w:color w:val="000000"/>
          <w:sz w:val="22"/>
        </w:rPr>
        <w:t>Power of</w:t>
      </w:r>
      <w:r w:rsidR="00DA1BE1">
        <w:rPr>
          <w:i/>
          <w:snapToGrid w:val="0"/>
          <w:color w:val="000000"/>
          <w:sz w:val="22"/>
        </w:rPr>
        <w:t xml:space="preserve"> </w:t>
      </w:r>
      <w:r>
        <w:rPr>
          <w:i/>
          <w:snapToGrid w:val="0"/>
          <w:color w:val="000000"/>
          <w:sz w:val="22"/>
        </w:rPr>
        <w:t xml:space="preserve">One </w:t>
      </w:r>
      <w:r>
        <w:rPr>
          <w:snapToGrid w:val="0"/>
          <w:color w:val="000000"/>
          <w:sz w:val="22"/>
        </w:rPr>
        <w:t>workbook includes a matrix that correlates SCANS Competencies to Power of One.)</w:t>
      </w:r>
    </w:p>
    <w:p w14:paraId="56599B45" w14:textId="77777777" w:rsidR="00ED6B03" w:rsidRDefault="00ED6B03" w:rsidP="00E22603">
      <w:pPr>
        <w:ind w:left="2520" w:hanging="360"/>
        <w:jc w:val="both"/>
        <w:rPr>
          <w:rFonts w:ascii="Times-Roman" w:hAnsi="Times-Roman"/>
          <w:snapToGrid w:val="0"/>
          <w:color w:val="000000"/>
          <w:sz w:val="22"/>
        </w:rPr>
      </w:pPr>
    </w:p>
    <w:p w14:paraId="46A69D21" w14:textId="77777777" w:rsidR="005D5301" w:rsidRDefault="005D5301" w:rsidP="00E22603">
      <w:pPr>
        <w:ind w:left="2520" w:hanging="360"/>
        <w:jc w:val="both"/>
        <w:rPr>
          <w:rFonts w:ascii="Times-Roman" w:hAnsi="Times-Roman"/>
          <w:snapToGrid w:val="0"/>
          <w:color w:val="000000"/>
          <w:sz w:val="22"/>
        </w:rPr>
      </w:pPr>
    </w:p>
    <w:p w14:paraId="00E6C685" w14:textId="77777777" w:rsidR="005D5301" w:rsidRDefault="005D5301" w:rsidP="00E22603">
      <w:pPr>
        <w:ind w:left="2520" w:hanging="360"/>
        <w:jc w:val="both"/>
        <w:rPr>
          <w:rFonts w:ascii="Times-Roman" w:hAnsi="Times-Roman"/>
          <w:snapToGrid w:val="0"/>
          <w:color w:val="000000"/>
          <w:sz w:val="22"/>
        </w:rPr>
      </w:pPr>
    </w:p>
    <w:p w14:paraId="305A9364" w14:textId="77777777" w:rsidR="005D5301" w:rsidRDefault="005D5301" w:rsidP="00E22603">
      <w:pPr>
        <w:ind w:left="2520" w:hanging="360"/>
        <w:jc w:val="both"/>
        <w:rPr>
          <w:rFonts w:ascii="Times-Roman" w:hAnsi="Times-Roman"/>
          <w:snapToGrid w:val="0"/>
          <w:color w:val="000000"/>
          <w:sz w:val="22"/>
        </w:rPr>
      </w:pPr>
    </w:p>
    <w:p w14:paraId="1DD52A37" w14:textId="77777777" w:rsidR="005D5301" w:rsidRDefault="005D5301" w:rsidP="00E22603">
      <w:pPr>
        <w:ind w:left="2520" w:hanging="360"/>
        <w:jc w:val="both"/>
        <w:rPr>
          <w:rFonts w:ascii="Times-Roman" w:hAnsi="Times-Roman"/>
          <w:snapToGrid w:val="0"/>
          <w:color w:val="000000"/>
          <w:sz w:val="22"/>
        </w:rPr>
      </w:pPr>
    </w:p>
    <w:p w14:paraId="15C13884" w14:textId="77777777" w:rsidR="005D5301" w:rsidRDefault="005D5301" w:rsidP="00E22603">
      <w:pPr>
        <w:ind w:left="2520" w:hanging="360"/>
        <w:jc w:val="both"/>
        <w:rPr>
          <w:rFonts w:ascii="Times-Roman" w:hAnsi="Times-Roman"/>
          <w:snapToGrid w:val="0"/>
          <w:color w:val="000000"/>
          <w:sz w:val="22"/>
        </w:rPr>
      </w:pPr>
    </w:p>
    <w:p w14:paraId="30A1E873" w14:textId="77777777" w:rsidR="005804E5" w:rsidRDefault="005804E5" w:rsidP="005D5301">
      <w:pPr>
        <w:jc w:val="both"/>
        <w:rPr>
          <w:b/>
          <w:snapToGrid w:val="0"/>
          <w:sz w:val="22"/>
        </w:rPr>
      </w:pPr>
    </w:p>
    <w:p w14:paraId="4E5F405B" w14:textId="77777777" w:rsidR="00ED6B03" w:rsidRPr="00205E9A" w:rsidRDefault="00ED6B03" w:rsidP="00F65C09">
      <w:pPr>
        <w:numPr>
          <w:ilvl w:val="1"/>
          <w:numId w:val="76"/>
        </w:numPr>
        <w:ind w:left="2520"/>
        <w:jc w:val="both"/>
        <w:rPr>
          <w:b/>
          <w:snapToGrid w:val="0"/>
          <w:sz w:val="22"/>
        </w:rPr>
      </w:pPr>
      <w:r w:rsidRPr="00205E9A">
        <w:rPr>
          <w:b/>
          <w:snapToGrid w:val="0"/>
          <w:sz w:val="22"/>
        </w:rPr>
        <w:t>STAR Events</w:t>
      </w:r>
    </w:p>
    <w:p w14:paraId="3734CA93" w14:textId="77777777" w:rsidR="00E22603" w:rsidRDefault="00ED6B03" w:rsidP="00F65C09">
      <w:pPr>
        <w:ind w:left="2520"/>
        <w:jc w:val="both"/>
        <w:rPr>
          <w:rFonts w:ascii="Times-Roman" w:hAnsi="Times-Roman"/>
          <w:snapToGrid w:val="0"/>
          <w:color w:val="000000"/>
          <w:sz w:val="22"/>
        </w:rPr>
      </w:pPr>
      <w:r>
        <w:rPr>
          <w:rFonts w:ascii="Times-Roman" w:hAnsi="Times-Roman"/>
          <w:snapToGrid w:val="0"/>
          <w:color w:val="000000"/>
          <w:sz w:val="22"/>
        </w:rPr>
        <w:t>STAR Events provide a framework and recognition that motiva</w:t>
      </w:r>
      <w:r w:rsidR="00E22603">
        <w:rPr>
          <w:rFonts w:ascii="Times-Roman" w:hAnsi="Times-Roman"/>
          <w:snapToGrid w:val="0"/>
          <w:color w:val="000000"/>
          <w:sz w:val="22"/>
        </w:rPr>
        <w:t xml:space="preserve">te students to explore, develop </w:t>
      </w:r>
      <w:r>
        <w:rPr>
          <w:rFonts w:ascii="Times-Roman" w:hAnsi="Times-Roman"/>
          <w:snapToGrid w:val="0"/>
          <w:color w:val="000000"/>
          <w:sz w:val="22"/>
        </w:rPr>
        <w:t>and demonstrate skills for career success. All of the events address SCANS Competencies and Foundation Skills, and several—including Applied Technology, Entrepreneurship, Food</w:t>
      </w:r>
    </w:p>
    <w:p w14:paraId="7F4C2D95" w14:textId="77777777" w:rsidR="00ED6B03" w:rsidRDefault="00ED6B03" w:rsidP="00F65C09">
      <w:pPr>
        <w:ind w:left="2520"/>
        <w:jc w:val="both"/>
        <w:rPr>
          <w:rFonts w:ascii="Times-Roman" w:hAnsi="Times-Roman"/>
          <w:snapToGrid w:val="0"/>
          <w:color w:val="000000"/>
          <w:sz w:val="22"/>
        </w:rPr>
      </w:pPr>
      <w:r>
        <w:rPr>
          <w:rFonts w:ascii="Times-Roman" w:hAnsi="Times-Roman"/>
          <w:snapToGrid w:val="0"/>
          <w:color w:val="000000"/>
          <w:sz w:val="22"/>
        </w:rPr>
        <w:t xml:space="preserve">Service and Job Interview—focus on specific career-related skills and knowledge. (The </w:t>
      </w:r>
      <w:r>
        <w:rPr>
          <w:rFonts w:ascii="Times-Italic" w:hAnsi="Times-Italic"/>
          <w:i/>
          <w:snapToGrid w:val="0"/>
          <w:color w:val="000000"/>
          <w:sz w:val="22"/>
        </w:rPr>
        <w:t xml:space="preserve">STAR Events Manual </w:t>
      </w:r>
      <w:r>
        <w:rPr>
          <w:rFonts w:ascii="Times-Roman" w:hAnsi="Times-Roman"/>
          <w:snapToGrid w:val="0"/>
          <w:color w:val="000000"/>
          <w:sz w:val="22"/>
        </w:rPr>
        <w:t xml:space="preserve">includes matrices that correlate the events to SCANS skills and </w:t>
      </w:r>
      <w:r w:rsidR="00F65C09">
        <w:rPr>
          <w:rFonts w:ascii="Times-Roman" w:hAnsi="Times-Roman"/>
          <w:snapToGrid w:val="0"/>
          <w:color w:val="000000"/>
          <w:sz w:val="22"/>
        </w:rPr>
        <w:t>c</w:t>
      </w:r>
      <w:r>
        <w:rPr>
          <w:rFonts w:ascii="Times-Roman" w:hAnsi="Times-Roman"/>
          <w:snapToGrid w:val="0"/>
          <w:color w:val="000000"/>
          <w:sz w:val="22"/>
        </w:rPr>
        <w:t>ompetencies.) The Occupational participation category addresses the particular interests of career-focused students.</w:t>
      </w:r>
    </w:p>
    <w:p w14:paraId="287DB892" w14:textId="77777777" w:rsidR="00ED6B03" w:rsidRDefault="00ED6B03">
      <w:pPr>
        <w:ind w:left="1440"/>
        <w:jc w:val="both"/>
        <w:rPr>
          <w:rFonts w:ascii="Times-Roman" w:hAnsi="Times-Roman"/>
          <w:snapToGrid w:val="0"/>
          <w:color w:val="000000"/>
          <w:sz w:val="22"/>
        </w:rPr>
      </w:pPr>
    </w:p>
    <w:p w14:paraId="7A1E9439" w14:textId="77777777" w:rsidR="00BC5A9B" w:rsidRDefault="009D71C2" w:rsidP="00BC5A9B">
      <w:pPr>
        <w:ind w:left="1440"/>
        <w:jc w:val="both"/>
        <w:rPr>
          <w:rFonts w:ascii="Times-Roman" w:hAnsi="Times-Roman"/>
          <w:snapToGrid w:val="0"/>
          <w:color w:val="000000"/>
          <w:sz w:val="24"/>
        </w:rPr>
      </w:pPr>
      <w:r>
        <w:rPr>
          <w:rFonts w:ascii="Times-Roman" w:hAnsi="Times-Roman"/>
          <w:snapToGrid w:val="0"/>
          <w:color w:val="000000"/>
          <w:sz w:val="24"/>
        </w:rPr>
        <w:br w:type="page"/>
      </w:r>
    </w:p>
    <w:p w14:paraId="02295116" w14:textId="77777777" w:rsidR="00BC5A9B" w:rsidRDefault="00BC5A9B" w:rsidP="00BC5A9B">
      <w:pPr>
        <w:ind w:left="1440"/>
        <w:jc w:val="both"/>
        <w:rPr>
          <w:rFonts w:ascii="Times-Roman" w:hAnsi="Times-Roman"/>
          <w:snapToGrid w:val="0"/>
          <w:color w:val="000000"/>
          <w:sz w:val="24"/>
        </w:rPr>
      </w:pPr>
    </w:p>
    <w:p w14:paraId="06186E92" w14:textId="77777777" w:rsidR="00ED6B03" w:rsidRDefault="00ED6B03" w:rsidP="00BC5A9B">
      <w:pPr>
        <w:ind w:left="1440"/>
        <w:jc w:val="both"/>
        <w:rPr>
          <w:b/>
        </w:rPr>
      </w:pPr>
      <w:r>
        <w:rPr>
          <w:b/>
        </w:rPr>
        <w:t>THE FCCLA ORGANIZATION</w:t>
      </w:r>
    </w:p>
    <w:p w14:paraId="725685A5" w14:textId="77777777" w:rsidR="00ED6B03" w:rsidRDefault="00ED6B03">
      <w:pPr>
        <w:pStyle w:val="BodyTextIndent"/>
        <w:jc w:val="both"/>
        <w:rPr>
          <w:sz w:val="22"/>
        </w:rPr>
      </w:pPr>
    </w:p>
    <w:p w14:paraId="7C51FB05" w14:textId="77777777" w:rsidR="00ED6B03" w:rsidRDefault="00ED6B03">
      <w:pPr>
        <w:pStyle w:val="BodyTextIndent"/>
        <w:jc w:val="both"/>
        <w:rPr>
          <w:sz w:val="22"/>
        </w:rPr>
      </w:pPr>
    </w:p>
    <w:p w14:paraId="7017FC0E" w14:textId="77777777" w:rsidR="00ED6B03" w:rsidRPr="00C029C4" w:rsidRDefault="00ED6B03">
      <w:pPr>
        <w:pStyle w:val="BodyTextIndent"/>
        <w:jc w:val="center"/>
        <w:rPr>
          <w:b/>
          <w:sz w:val="22"/>
        </w:rPr>
      </w:pPr>
      <w:r w:rsidRPr="00C029C4">
        <w:rPr>
          <w:b/>
          <w:sz w:val="22"/>
        </w:rPr>
        <w:t>National</w:t>
      </w:r>
    </w:p>
    <w:p w14:paraId="632D8E0F" w14:textId="77777777" w:rsidR="00ED6B03" w:rsidRDefault="00ED6B03">
      <w:pPr>
        <w:pStyle w:val="BodyTextIndent"/>
        <w:jc w:val="center"/>
        <w:rPr>
          <w:sz w:val="22"/>
        </w:rPr>
      </w:pPr>
    </w:p>
    <w:p w14:paraId="65AFC1B8" w14:textId="77777777" w:rsidR="00ED6B03" w:rsidRDefault="00ED6B03">
      <w:pPr>
        <w:pStyle w:val="BodyTextIndent"/>
        <w:jc w:val="center"/>
        <w:rPr>
          <w:sz w:val="22"/>
        </w:rPr>
      </w:pPr>
      <w:r>
        <w:rPr>
          <w:sz w:val="22"/>
        </w:rPr>
        <w:t>Family, Career and Community Leaders of America, Inc.</w:t>
      </w:r>
    </w:p>
    <w:p w14:paraId="22A79BBE" w14:textId="77777777" w:rsidR="00ED6B03" w:rsidRDefault="00ED6B03">
      <w:pPr>
        <w:pStyle w:val="BodyTextIndent"/>
        <w:jc w:val="center"/>
        <w:rPr>
          <w:sz w:val="22"/>
        </w:rPr>
      </w:pPr>
      <w:r>
        <w:rPr>
          <w:sz w:val="22"/>
        </w:rPr>
        <w:t>National Board of Directors</w:t>
      </w:r>
    </w:p>
    <w:p w14:paraId="130E9115" w14:textId="77777777" w:rsidR="00ED6B03" w:rsidRDefault="00ED6B03">
      <w:pPr>
        <w:pStyle w:val="BodyTextIndent"/>
        <w:jc w:val="center"/>
        <w:rPr>
          <w:sz w:val="22"/>
        </w:rPr>
      </w:pPr>
    </w:p>
    <w:p w14:paraId="30E089ED" w14:textId="77777777" w:rsidR="00ED6B03" w:rsidRDefault="00ED6B03">
      <w:pPr>
        <w:pStyle w:val="BodyTextIndent"/>
        <w:jc w:val="center"/>
        <w:rPr>
          <w:sz w:val="22"/>
        </w:rPr>
      </w:pPr>
    </w:p>
    <w:p w14:paraId="311824E3" w14:textId="77777777" w:rsidR="00ED6B03" w:rsidRDefault="00ED6B03">
      <w:pPr>
        <w:pStyle w:val="BodyTextIndent"/>
        <w:jc w:val="center"/>
        <w:rPr>
          <w:sz w:val="22"/>
        </w:rPr>
      </w:pPr>
      <w:r>
        <w:rPr>
          <w:sz w:val="22"/>
        </w:rPr>
        <w:t>Executive Director</w:t>
      </w:r>
    </w:p>
    <w:p w14:paraId="27C9EC78" w14:textId="3F48302F" w:rsidR="00ED6B03" w:rsidRDefault="00ED6B03">
      <w:pPr>
        <w:pStyle w:val="BodyTextIndent"/>
        <w:jc w:val="center"/>
        <w:rPr>
          <w:sz w:val="22"/>
        </w:rPr>
      </w:pPr>
      <w:r>
        <w:rPr>
          <w:sz w:val="22"/>
        </w:rPr>
        <w:t>(703) 476-4900</w:t>
      </w:r>
    </w:p>
    <w:p w14:paraId="08818F90" w14:textId="77777777" w:rsidR="00ED6B03" w:rsidRDefault="00ED6B03">
      <w:pPr>
        <w:pStyle w:val="BodyTextIndent"/>
        <w:jc w:val="center"/>
        <w:rPr>
          <w:sz w:val="22"/>
        </w:rPr>
      </w:pPr>
      <w:r>
        <w:rPr>
          <w:sz w:val="22"/>
        </w:rPr>
        <w:t>(703) 860-2713 FAX</w:t>
      </w:r>
    </w:p>
    <w:p w14:paraId="6D6D443A" w14:textId="77777777" w:rsidR="00ED6B03" w:rsidRDefault="00ED6B03">
      <w:pPr>
        <w:pStyle w:val="BodyTextIndent"/>
        <w:jc w:val="center"/>
        <w:rPr>
          <w:sz w:val="22"/>
        </w:rPr>
      </w:pPr>
    </w:p>
    <w:p w14:paraId="13DF58C3" w14:textId="77777777" w:rsidR="00C029C4" w:rsidRDefault="00C029C4">
      <w:pPr>
        <w:pStyle w:val="BodyTextIndent"/>
        <w:jc w:val="center"/>
        <w:rPr>
          <w:sz w:val="22"/>
        </w:rPr>
      </w:pPr>
      <w:r>
        <w:rPr>
          <w:sz w:val="22"/>
        </w:rPr>
        <w:t>Three National Staff Members</w:t>
      </w:r>
    </w:p>
    <w:p w14:paraId="7A5CF5B2" w14:textId="77777777" w:rsidR="001C380A" w:rsidRDefault="001C380A">
      <w:pPr>
        <w:pStyle w:val="BodyTextIndent"/>
        <w:jc w:val="center"/>
        <w:rPr>
          <w:sz w:val="22"/>
        </w:rPr>
      </w:pPr>
      <w:r>
        <w:rPr>
          <w:sz w:val="22"/>
        </w:rPr>
        <w:t>Ten National Officers</w:t>
      </w:r>
    </w:p>
    <w:p w14:paraId="5B4AAB18" w14:textId="77777777" w:rsidR="00ED6B03" w:rsidRDefault="00ED6B03">
      <w:pPr>
        <w:pStyle w:val="BodyTextIndent"/>
        <w:jc w:val="center"/>
        <w:rPr>
          <w:sz w:val="22"/>
        </w:rPr>
      </w:pPr>
    </w:p>
    <w:p w14:paraId="5A929441" w14:textId="77777777" w:rsidR="00ED6B03" w:rsidRPr="00C029C4" w:rsidRDefault="00ED6B03">
      <w:pPr>
        <w:pStyle w:val="BodyTextIndent"/>
        <w:jc w:val="center"/>
        <w:rPr>
          <w:b/>
          <w:sz w:val="22"/>
        </w:rPr>
      </w:pPr>
      <w:r w:rsidRPr="00C029C4">
        <w:rPr>
          <w:b/>
          <w:sz w:val="22"/>
        </w:rPr>
        <w:t>State</w:t>
      </w:r>
    </w:p>
    <w:p w14:paraId="444E67F7" w14:textId="77777777" w:rsidR="00ED6B03" w:rsidRDefault="00ED6B03">
      <w:pPr>
        <w:pStyle w:val="BodyTextIndent"/>
        <w:jc w:val="center"/>
        <w:rPr>
          <w:sz w:val="22"/>
        </w:rPr>
      </w:pPr>
    </w:p>
    <w:p w14:paraId="0EF74D38" w14:textId="77777777" w:rsidR="00ED6B03" w:rsidRDefault="00ED6B03">
      <w:pPr>
        <w:pStyle w:val="BodyTextIndent"/>
        <w:jc w:val="center"/>
        <w:rPr>
          <w:sz w:val="22"/>
        </w:rPr>
      </w:pPr>
      <w:smartTag w:uri="urn:schemas-microsoft-com:office:smarttags" w:element="State">
        <w:smartTag w:uri="urn:schemas-microsoft-com:office:smarttags" w:element="place">
          <w:r>
            <w:rPr>
              <w:sz w:val="22"/>
            </w:rPr>
            <w:t>Alabama</w:t>
          </w:r>
        </w:smartTag>
      </w:smartTag>
      <w:r>
        <w:rPr>
          <w:sz w:val="22"/>
        </w:rPr>
        <w:t xml:space="preserve"> Association</w:t>
      </w:r>
    </w:p>
    <w:p w14:paraId="405A12B1" w14:textId="77777777" w:rsidR="00ED6B03" w:rsidRDefault="00ED6B03">
      <w:pPr>
        <w:pStyle w:val="BodyTextIndent"/>
        <w:jc w:val="center"/>
        <w:rPr>
          <w:sz w:val="22"/>
        </w:rPr>
      </w:pPr>
      <w:r>
        <w:rPr>
          <w:sz w:val="22"/>
        </w:rPr>
        <w:t xml:space="preserve">Family, Career and Community Leaders of </w:t>
      </w:r>
      <w:smartTag w:uri="urn:schemas-microsoft-com:office:smarttags" w:element="country-region">
        <w:smartTag w:uri="urn:schemas-microsoft-com:office:smarttags" w:element="place">
          <w:r>
            <w:rPr>
              <w:sz w:val="22"/>
            </w:rPr>
            <w:t>America</w:t>
          </w:r>
        </w:smartTag>
      </w:smartTag>
    </w:p>
    <w:p w14:paraId="5A8BF6BA" w14:textId="77777777" w:rsidR="00ED6B03" w:rsidRDefault="00ED6B03">
      <w:pPr>
        <w:pStyle w:val="BodyTextIndent"/>
        <w:jc w:val="center"/>
        <w:rPr>
          <w:sz w:val="22"/>
        </w:rPr>
      </w:pPr>
      <w:smartTag w:uri="urn:schemas-microsoft-com:office:smarttags" w:element="address">
        <w:smartTag w:uri="urn:schemas-microsoft-com:office:smarttags" w:element="Street">
          <w:r>
            <w:rPr>
              <w:sz w:val="22"/>
            </w:rPr>
            <w:t>P. O. Box</w:t>
          </w:r>
        </w:smartTag>
        <w:r>
          <w:rPr>
            <w:sz w:val="22"/>
          </w:rPr>
          <w:t xml:space="preserve"> 302101</w:t>
        </w:r>
      </w:smartTag>
    </w:p>
    <w:p w14:paraId="46852306" w14:textId="77777777" w:rsidR="00ED6B03" w:rsidRDefault="00ED6B03">
      <w:pPr>
        <w:pStyle w:val="BodyTextIndent"/>
        <w:jc w:val="center"/>
        <w:rPr>
          <w:sz w:val="22"/>
        </w:rPr>
      </w:pPr>
      <w:smartTag w:uri="urn:schemas-microsoft-com:office:smarttags" w:element="place">
        <w:smartTag w:uri="urn:schemas-microsoft-com:office:smarttags" w:element="City">
          <w:r>
            <w:rPr>
              <w:sz w:val="22"/>
            </w:rPr>
            <w:t>Montgomery</w:t>
          </w:r>
        </w:smartTag>
        <w:r>
          <w:rPr>
            <w:sz w:val="22"/>
          </w:rPr>
          <w:t xml:space="preserve">, </w:t>
        </w:r>
        <w:smartTag w:uri="urn:schemas-microsoft-com:office:smarttags" w:element="State">
          <w:r>
            <w:rPr>
              <w:sz w:val="22"/>
            </w:rPr>
            <w:t>AL</w:t>
          </w:r>
        </w:smartTag>
        <w:r>
          <w:rPr>
            <w:sz w:val="22"/>
          </w:rPr>
          <w:t xml:space="preserve">  </w:t>
        </w:r>
        <w:smartTag w:uri="urn:schemas-microsoft-com:office:smarttags" w:element="PostalCode">
          <w:r>
            <w:rPr>
              <w:sz w:val="22"/>
            </w:rPr>
            <w:t>36130</w:t>
          </w:r>
        </w:smartTag>
      </w:smartTag>
    </w:p>
    <w:p w14:paraId="7C9D74C4" w14:textId="77777777" w:rsidR="00ED6B03" w:rsidRDefault="00ED6B03">
      <w:pPr>
        <w:pStyle w:val="BodyTextIndent"/>
        <w:jc w:val="center"/>
        <w:rPr>
          <w:sz w:val="22"/>
        </w:rPr>
      </w:pPr>
      <w:r>
        <w:rPr>
          <w:sz w:val="22"/>
        </w:rPr>
        <w:t xml:space="preserve">(334) </w:t>
      </w:r>
      <w:r w:rsidR="00BC5A9B">
        <w:rPr>
          <w:sz w:val="22"/>
        </w:rPr>
        <w:t>694</w:t>
      </w:r>
      <w:r>
        <w:rPr>
          <w:sz w:val="22"/>
        </w:rPr>
        <w:t>-</w:t>
      </w:r>
      <w:r w:rsidR="00F549F8">
        <w:rPr>
          <w:sz w:val="22"/>
        </w:rPr>
        <w:t>4750</w:t>
      </w:r>
    </w:p>
    <w:p w14:paraId="3F95905E" w14:textId="77777777" w:rsidR="00ED6B03" w:rsidRDefault="00ED6B03">
      <w:pPr>
        <w:pStyle w:val="BodyTextIndent"/>
        <w:jc w:val="center"/>
        <w:rPr>
          <w:sz w:val="22"/>
        </w:rPr>
      </w:pPr>
      <w:bookmarkStart w:id="0" w:name="_GoBack"/>
      <w:r>
        <w:rPr>
          <w:sz w:val="22"/>
        </w:rPr>
        <w:t xml:space="preserve">(334) </w:t>
      </w:r>
      <w:r w:rsidR="00F549F8">
        <w:rPr>
          <w:sz w:val="22"/>
        </w:rPr>
        <w:t>694</w:t>
      </w:r>
      <w:r>
        <w:rPr>
          <w:sz w:val="22"/>
        </w:rPr>
        <w:t>-</w:t>
      </w:r>
      <w:r w:rsidR="00F549F8">
        <w:rPr>
          <w:sz w:val="22"/>
        </w:rPr>
        <w:t>4954</w:t>
      </w:r>
      <w:r>
        <w:rPr>
          <w:sz w:val="22"/>
        </w:rPr>
        <w:t xml:space="preserve"> </w:t>
      </w:r>
      <w:bookmarkEnd w:id="0"/>
      <w:r>
        <w:rPr>
          <w:sz w:val="22"/>
        </w:rPr>
        <w:t>FAX</w:t>
      </w:r>
    </w:p>
    <w:p w14:paraId="67D04814" w14:textId="77777777" w:rsidR="00ED6B03" w:rsidRDefault="00ED6B03">
      <w:pPr>
        <w:pStyle w:val="BodyTextIndent"/>
        <w:jc w:val="center"/>
        <w:rPr>
          <w:sz w:val="22"/>
        </w:rPr>
      </w:pPr>
    </w:p>
    <w:p w14:paraId="3C6A109E" w14:textId="2D3DD53A" w:rsidR="00F549F8" w:rsidRDefault="00557AA4">
      <w:pPr>
        <w:pStyle w:val="BodyTextIndent"/>
        <w:jc w:val="center"/>
        <w:rPr>
          <w:sz w:val="22"/>
        </w:rPr>
      </w:pPr>
      <w:r>
        <w:rPr>
          <w:sz w:val="22"/>
        </w:rPr>
        <w:t>State Administrator</w:t>
      </w:r>
    </w:p>
    <w:p w14:paraId="0CF4F972" w14:textId="77777777" w:rsidR="00557AA4" w:rsidRDefault="00557AA4">
      <w:pPr>
        <w:pStyle w:val="BodyTextIndent"/>
        <w:jc w:val="center"/>
        <w:rPr>
          <w:sz w:val="22"/>
        </w:rPr>
      </w:pPr>
    </w:p>
    <w:p w14:paraId="2D12331A" w14:textId="77777777" w:rsidR="00ED6B03" w:rsidRDefault="00ED6B03" w:rsidP="00BC5A9B">
      <w:pPr>
        <w:pStyle w:val="BodyTextIndent"/>
        <w:jc w:val="center"/>
        <w:rPr>
          <w:sz w:val="22"/>
        </w:rPr>
      </w:pPr>
      <w:r>
        <w:rPr>
          <w:sz w:val="22"/>
        </w:rPr>
        <w:t>State Adviser</w:t>
      </w:r>
    </w:p>
    <w:p w14:paraId="4A58E8A2" w14:textId="77777777" w:rsidR="00930FD3" w:rsidRDefault="00930FD3" w:rsidP="00BC5A9B">
      <w:pPr>
        <w:pStyle w:val="BodyTextIndent"/>
        <w:jc w:val="center"/>
        <w:rPr>
          <w:sz w:val="22"/>
        </w:rPr>
      </w:pPr>
    </w:p>
    <w:p w14:paraId="4FE173DB" w14:textId="77777777" w:rsidR="00930FD3" w:rsidRDefault="00930FD3" w:rsidP="00BC5A9B">
      <w:pPr>
        <w:pStyle w:val="BodyTextIndent"/>
        <w:jc w:val="center"/>
        <w:rPr>
          <w:sz w:val="22"/>
        </w:rPr>
      </w:pPr>
      <w:r>
        <w:rPr>
          <w:sz w:val="22"/>
        </w:rPr>
        <w:t xml:space="preserve">Education Specialist </w:t>
      </w:r>
    </w:p>
    <w:p w14:paraId="38250E8E" w14:textId="77777777" w:rsidR="00ED6B03" w:rsidRDefault="00ED6B03">
      <w:pPr>
        <w:pStyle w:val="BodyTextIndent"/>
        <w:rPr>
          <w:sz w:val="22"/>
        </w:rPr>
      </w:pPr>
    </w:p>
    <w:p w14:paraId="00AC3D46" w14:textId="77777777" w:rsidR="00ED6B03" w:rsidRDefault="00ED6B03">
      <w:pPr>
        <w:pStyle w:val="BodyTextIndent"/>
        <w:rPr>
          <w:sz w:val="22"/>
        </w:rPr>
      </w:pPr>
    </w:p>
    <w:p w14:paraId="6AB7582E" w14:textId="77777777" w:rsidR="00ED6B03" w:rsidRDefault="00ED6B03" w:rsidP="00F65C09">
      <w:pPr>
        <w:pStyle w:val="BodyTextIndent"/>
        <w:jc w:val="both"/>
        <w:rPr>
          <w:sz w:val="22"/>
        </w:rPr>
      </w:pPr>
      <w:r>
        <w:rPr>
          <w:sz w:val="22"/>
        </w:rPr>
        <w:t>State Executi</w:t>
      </w:r>
      <w:r w:rsidR="00F85667">
        <w:rPr>
          <w:sz w:val="22"/>
        </w:rPr>
        <w:t xml:space="preserve">ve Council consists of the </w:t>
      </w:r>
      <w:r w:rsidR="0096149F" w:rsidRPr="0096149F">
        <w:rPr>
          <w:sz w:val="22"/>
        </w:rPr>
        <w:t>State Adviser</w:t>
      </w:r>
      <w:r w:rsidR="0096149F">
        <w:rPr>
          <w:sz w:val="22"/>
        </w:rPr>
        <w:t>,</w:t>
      </w:r>
      <w:r w:rsidR="0096149F" w:rsidRPr="0096149F">
        <w:rPr>
          <w:sz w:val="22"/>
        </w:rPr>
        <w:t xml:space="preserve"> </w:t>
      </w:r>
      <w:r w:rsidR="0096149F">
        <w:rPr>
          <w:sz w:val="22"/>
        </w:rPr>
        <w:t>Six Elected State Officers,</w:t>
      </w:r>
      <w:r>
        <w:rPr>
          <w:sz w:val="22"/>
        </w:rPr>
        <w:t xml:space="preserve"> </w:t>
      </w:r>
      <w:r w:rsidR="0096149F">
        <w:rPr>
          <w:sz w:val="22"/>
        </w:rPr>
        <w:t xml:space="preserve">and an </w:t>
      </w:r>
      <w:r w:rsidR="00C75A32">
        <w:rPr>
          <w:sz w:val="22"/>
        </w:rPr>
        <w:t>a</w:t>
      </w:r>
      <w:r w:rsidR="0096149F">
        <w:rPr>
          <w:sz w:val="22"/>
        </w:rPr>
        <w:t xml:space="preserve">dvisory board that consists of the local advisers to the incumbent officers, the FCS Education Administrator, and </w:t>
      </w:r>
      <w:r w:rsidR="000F04F9">
        <w:rPr>
          <w:sz w:val="22"/>
        </w:rPr>
        <w:t xml:space="preserve">FCS </w:t>
      </w:r>
      <w:r w:rsidR="0096149F">
        <w:rPr>
          <w:sz w:val="22"/>
        </w:rPr>
        <w:t>Education Specialist</w:t>
      </w:r>
      <w:r w:rsidR="00C75A32">
        <w:rPr>
          <w:sz w:val="22"/>
        </w:rPr>
        <w:t xml:space="preserve"> and the State Adviser acts as the chairperson to the advisory board</w:t>
      </w:r>
      <w:r w:rsidR="0096149F">
        <w:rPr>
          <w:sz w:val="22"/>
        </w:rPr>
        <w:t>.</w:t>
      </w:r>
    </w:p>
    <w:p w14:paraId="16BECDEE" w14:textId="77777777" w:rsidR="00ED6B03" w:rsidRDefault="00ED6B03">
      <w:pPr>
        <w:pStyle w:val="BodyTextIndent"/>
        <w:jc w:val="center"/>
        <w:rPr>
          <w:sz w:val="22"/>
        </w:rPr>
      </w:pPr>
    </w:p>
    <w:p w14:paraId="30EEF403" w14:textId="77777777" w:rsidR="00ED6B03" w:rsidRDefault="00ED6B03">
      <w:pPr>
        <w:pStyle w:val="BodyTextIndent"/>
        <w:jc w:val="center"/>
        <w:rPr>
          <w:sz w:val="22"/>
        </w:rPr>
      </w:pPr>
    </w:p>
    <w:p w14:paraId="5A13D4AE" w14:textId="77777777" w:rsidR="00ED6B03" w:rsidRDefault="00ED6B03">
      <w:pPr>
        <w:pStyle w:val="BodyTextIndent"/>
        <w:jc w:val="center"/>
        <w:rPr>
          <w:sz w:val="22"/>
        </w:rPr>
      </w:pPr>
      <w:r>
        <w:rPr>
          <w:sz w:val="22"/>
        </w:rPr>
        <w:t>Local Chapters</w:t>
      </w:r>
    </w:p>
    <w:p w14:paraId="45D2FCE3" w14:textId="77777777" w:rsidR="00ED6B03" w:rsidRDefault="00DF1596">
      <w:pPr>
        <w:pStyle w:val="BodyTextIndent"/>
        <w:jc w:val="center"/>
        <w:rPr>
          <w:sz w:val="22"/>
        </w:rPr>
      </w:pPr>
      <w:r>
        <w:rPr>
          <w:sz w:val="22"/>
        </w:rPr>
        <w:t>Local M</w:t>
      </w:r>
      <w:r w:rsidR="00ED6B03">
        <w:rPr>
          <w:sz w:val="22"/>
        </w:rPr>
        <w:t>embers</w:t>
      </w:r>
    </w:p>
    <w:p w14:paraId="4A3C7CF6" w14:textId="77777777" w:rsidR="00BC5A9B" w:rsidRPr="00BC5A9B" w:rsidRDefault="00BC5A9B" w:rsidP="00BC5A9B"/>
    <w:p w14:paraId="0D92C3CF" w14:textId="77777777" w:rsidR="00ED6B03" w:rsidRDefault="00ED6B03">
      <w:pPr>
        <w:pStyle w:val="BodyTextIndent"/>
        <w:ind w:left="1110"/>
        <w:jc w:val="both"/>
        <w:rPr>
          <w:sz w:val="22"/>
        </w:rPr>
      </w:pPr>
    </w:p>
    <w:p w14:paraId="526E98E4" w14:textId="77777777" w:rsidR="00F549F8" w:rsidRDefault="00F549F8">
      <w:pPr>
        <w:pStyle w:val="BodyTextIndent"/>
        <w:ind w:left="1110"/>
        <w:jc w:val="both"/>
        <w:rPr>
          <w:sz w:val="22"/>
        </w:rPr>
      </w:pPr>
    </w:p>
    <w:p w14:paraId="77EC419C" w14:textId="77777777" w:rsidR="00F549F8" w:rsidRDefault="00F549F8">
      <w:pPr>
        <w:pStyle w:val="BodyTextIndent"/>
        <w:ind w:left="1110"/>
        <w:jc w:val="both"/>
        <w:rPr>
          <w:sz w:val="22"/>
        </w:rPr>
      </w:pPr>
    </w:p>
    <w:p w14:paraId="3D9DF542" w14:textId="77777777" w:rsidR="00F549F8" w:rsidRDefault="00F549F8">
      <w:pPr>
        <w:pStyle w:val="BodyTextIndent"/>
        <w:ind w:left="1110"/>
        <w:jc w:val="both"/>
        <w:rPr>
          <w:sz w:val="22"/>
        </w:rPr>
      </w:pPr>
    </w:p>
    <w:p w14:paraId="6FD6BAEB" w14:textId="77777777" w:rsidR="00F549F8" w:rsidRDefault="00F549F8">
      <w:pPr>
        <w:pStyle w:val="BodyTextIndent"/>
        <w:ind w:left="1110"/>
        <w:jc w:val="both"/>
        <w:rPr>
          <w:sz w:val="22"/>
        </w:rPr>
      </w:pPr>
    </w:p>
    <w:p w14:paraId="1BCDB053" w14:textId="77777777" w:rsidR="00F549F8" w:rsidRDefault="00F549F8">
      <w:pPr>
        <w:pStyle w:val="BodyTextIndent"/>
        <w:ind w:left="1110"/>
        <w:jc w:val="both"/>
        <w:rPr>
          <w:sz w:val="22"/>
        </w:rPr>
      </w:pPr>
    </w:p>
    <w:p w14:paraId="3CF229CF" w14:textId="77777777" w:rsidR="00F97FF1" w:rsidRDefault="00F97FF1" w:rsidP="001C380A">
      <w:pPr>
        <w:pStyle w:val="BodyTextIndent"/>
        <w:ind w:left="0"/>
        <w:jc w:val="both"/>
        <w:rPr>
          <w:sz w:val="22"/>
        </w:rPr>
      </w:pPr>
    </w:p>
    <w:p w14:paraId="313AB2E2" w14:textId="77777777" w:rsidR="00ED6B03" w:rsidRDefault="00ED6B03" w:rsidP="001C380A">
      <w:pPr>
        <w:pStyle w:val="BodyTextIndent"/>
        <w:ind w:left="0"/>
        <w:jc w:val="both"/>
        <w:rPr>
          <w:b/>
        </w:rPr>
      </w:pPr>
      <w:r>
        <w:rPr>
          <w:b/>
        </w:rPr>
        <w:lastRenderedPageBreak/>
        <w:t>FUNCTIONS OF THE STATE FCCLA EXECUTIVE COUNCIL</w:t>
      </w:r>
    </w:p>
    <w:p w14:paraId="33ED42EC" w14:textId="77777777" w:rsidR="00ED6B03" w:rsidRDefault="00ED6B03">
      <w:pPr>
        <w:pStyle w:val="BodyTextIndent"/>
        <w:jc w:val="both"/>
        <w:rPr>
          <w:sz w:val="22"/>
        </w:rPr>
      </w:pPr>
    </w:p>
    <w:p w14:paraId="302D21C4" w14:textId="77777777" w:rsidR="00ED6B03" w:rsidRDefault="00ED6B03">
      <w:pPr>
        <w:tabs>
          <w:tab w:val="left" w:pos="2160"/>
        </w:tabs>
        <w:jc w:val="both"/>
        <w:rPr>
          <w:sz w:val="22"/>
        </w:rPr>
      </w:pPr>
      <w:r>
        <w:rPr>
          <w:sz w:val="22"/>
        </w:rPr>
        <w:tab/>
      </w:r>
    </w:p>
    <w:p w14:paraId="4E75215D" w14:textId="77777777" w:rsidR="00ED6B03" w:rsidRPr="00BC5A9B" w:rsidRDefault="00ED6B03" w:rsidP="00BC5A9B">
      <w:pPr>
        <w:numPr>
          <w:ilvl w:val="0"/>
          <w:numId w:val="62"/>
        </w:numPr>
        <w:tabs>
          <w:tab w:val="left" w:pos="2160"/>
        </w:tabs>
        <w:spacing w:line="480" w:lineRule="auto"/>
        <w:jc w:val="both"/>
        <w:rPr>
          <w:sz w:val="22"/>
        </w:rPr>
      </w:pPr>
      <w:r w:rsidRPr="00BC5A9B">
        <w:rPr>
          <w:sz w:val="22"/>
        </w:rPr>
        <w:t xml:space="preserve"> Interpret the national program of work and promote chapter participation in carrying out the goals and objectives.</w:t>
      </w:r>
    </w:p>
    <w:p w14:paraId="7E8DB95C" w14:textId="77777777" w:rsidR="00ED6B03" w:rsidRDefault="00ED6B03" w:rsidP="00BC5A9B">
      <w:pPr>
        <w:numPr>
          <w:ilvl w:val="0"/>
          <w:numId w:val="62"/>
        </w:numPr>
        <w:tabs>
          <w:tab w:val="left" w:pos="2160"/>
        </w:tabs>
        <w:spacing w:line="480" w:lineRule="auto"/>
        <w:jc w:val="both"/>
        <w:rPr>
          <w:sz w:val="22"/>
        </w:rPr>
      </w:pPr>
      <w:r>
        <w:rPr>
          <w:sz w:val="22"/>
        </w:rPr>
        <w:t>Adopt and interpret state program of work.</w:t>
      </w:r>
    </w:p>
    <w:p w14:paraId="1E0CF0B1" w14:textId="77777777" w:rsidR="00ED6B03" w:rsidRDefault="00ED6B03">
      <w:pPr>
        <w:tabs>
          <w:tab w:val="left" w:pos="2160"/>
        </w:tabs>
        <w:spacing w:line="480" w:lineRule="auto"/>
        <w:jc w:val="both"/>
        <w:rPr>
          <w:sz w:val="22"/>
        </w:rPr>
      </w:pPr>
      <w:r>
        <w:rPr>
          <w:sz w:val="22"/>
        </w:rPr>
        <w:t>3.    Plan for the observation of FCCLA Week.</w:t>
      </w:r>
    </w:p>
    <w:p w14:paraId="717A69EC" w14:textId="77777777" w:rsidR="00ED6B03" w:rsidRDefault="00ED6B03">
      <w:pPr>
        <w:pStyle w:val="BodyText"/>
        <w:tabs>
          <w:tab w:val="left" w:pos="2160"/>
        </w:tabs>
        <w:spacing w:line="480" w:lineRule="auto"/>
      </w:pPr>
      <w:r>
        <w:t>4.    Hold one or more council meetings during the year.</w:t>
      </w:r>
    </w:p>
    <w:p w14:paraId="003E88B6" w14:textId="77777777" w:rsidR="00ED6B03" w:rsidRDefault="00ED6B03">
      <w:pPr>
        <w:tabs>
          <w:tab w:val="left" w:pos="2160"/>
        </w:tabs>
        <w:spacing w:line="480" w:lineRule="auto"/>
        <w:jc w:val="both"/>
        <w:rPr>
          <w:sz w:val="22"/>
        </w:rPr>
      </w:pPr>
      <w:r>
        <w:rPr>
          <w:sz w:val="22"/>
        </w:rPr>
        <w:t>5.    Plan and carryout meetings.</w:t>
      </w:r>
    </w:p>
    <w:p w14:paraId="7A0F58E6" w14:textId="77777777" w:rsidR="00ED6B03" w:rsidRDefault="00ED6B03">
      <w:pPr>
        <w:tabs>
          <w:tab w:val="left" w:pos="2160"/>
        </w:tabs>
        <w:spacing w:line="480" w:lineRule="auto"/>
        <w:jc w:val="both"/>
        <w:rPr>
          <w:sz w:val="22"/>
        </w:rPr>
      </w:pPr>
      <w:r>
        <w:rPr>
          <w:sz w:val="22"/>
        </w:rPr>
        <w:t>6.    Promote organization of new chapters.</w:t>
      </w:r>
    </w:p>
    <w:p w14:paraId="39D264E5" w14:textId="77777777" w:rsidR="00ED6B03" w:rsidRDefault="00ED6B03">
      <w:pPr>
        <w:tabs>
          <w:tab w:val="left" w:pos="2160"/>
        </w:tabs>
        <w:spacing w:line="480" w:lineRule="auto"/>
        <w:jc w:val="both"/>
        <w:rPr>
          <w:sz w:val="22"/>
        </w:rPr>
      </w:pPr>
      <w:r>
        <w:rPr>
          <w:sz w:val="22"/>
        </w:rPr>
        <w:t>7.    Keep a historical record of the organization.</w:t>
      </w:r>
    </w:p>
    <w:p w14:paraId="57757849" w14:textId="77777777" w:rsidR="00ED6B03" w:rsidRDefault="00ED6B03">
      <w:pPr>
        <w:tabs>
          <w:tab w:val="left" w:pos="2160"/>
        </w:tabs>
        <w:spacing w:line="480" w:lineRule="auto"/>
        <w:jc w:val="both"/>
        <w:rPr>
          <w:sz w:val="22"/>
        </w:rPr>
      </w:pPr>
      <w:r>
        <w:rPr>
          <w:sz w:val="22"/>
        </w:rPr>
        <w:t>8.    Propose needed changes in the bylaws.</w:t>
      </w:r>
    </w:p>
    <w:p w14:paraId="50947337" w14:textId="77777777" w:rsidR="00ED6B03" w:rsidRDefault="00ED6B03">
      <w:pPr>
        <w:tabs>
          <w:tab w:val="left" w:pos="2160"/>
        </w:tabs>
        <w:spacing w:line="480" w:lineRule="auto"/>
        <w:jc w:val="both"/>
        <w:rPr>
          <w:sz w:val="22"/>
        </w:rPr>
      </w:pPr>
      <w:r>
        <w:rPr>
          <w:sz w:val="22"/>
        </w:rPr>
        <w:t>9.    Distribute revised bylaws to local chapters.</w:t>
      </w:r>
    </w:p>
    <w:p w14:paraId="6A14F7FE" w14:textId="77777777" w:rsidR="00ED6B03" w:rsidRDefault="00ED6B03">
      <w:pPr>
        <w:tabs>
          <w:tab w:val="left" w:pos="2160"/>
        </w:tabs>
        <w:spacing w:line="480" w:lineRule="auto"/>
        <w:jc w:val="both"/>
        <w:rPr>
          <w:sz w:val="22"/>
        </w:rPr>
      </w:pPr>
      <w:r>
        <w:rPr>
          <w:sz w:val="22"/>
        </w:rPr>
        <w:t>10.  Keep chapters informed on program developments and new materials.</w:t>
      </w:r>
    </w:p>
    <w:p w14:paraId="417AC482" w14:textId="77777777" w:rsidR="00ED6B03" w:rsidRDefault="00ED6B03">
      <w:pPr>
        <w:pStyle w:val="BodyText"/>
        <w:tabs>
          <w:tab w:val="left" w:pos="2160"/>
        </w:tabs>
        <w:spacing w:line="480" w:lineRule="auto"/>
      </w:pPr>
      <w:r>
        <w:t>11.  Adopt a budget and keep financial records.</w:t>
      </w:r>
    </w:p>
    <w:p w14:paraId="1DD18506" w14:textId="77777777" w:rsidR="00ED6B03" w:rsidRDefault="00ED6B03" w:rsidP="00BC5A9B">
      <w:pPr>
        <w:numPr>
          <w:ilvl w:val="0"/>
          <w:numId w:val="23"/>
        </w:numPr>
        <w:tabs>
          <w:tab w:val="left" w:pos="2160"/>
        </w:tabs>
        <w:spacing w:line="480" w:lineRule="auto"/>
        <w:jc w:val="both"/>
        <w:rPr>
          <w:sz w:val="22"/>
        </w:rPr>
      </w:pPr>
      <w:r w:rsidRPr="00BC5A9B">
        <w:rPr>
          <w:sz w:val="22"/>
        </w:rPr>
        <w:t>Interpret and promote FCCLA through visits to chapters and speeches on various occasions.</w:t>
      </w:r>
    </w:p>
    <w:p w14:paraId="09E8E9D6" w14:textId="77777777" w:rsidR="00BC5A9B" w:rsidRDefault="00BC5A9B" w:rsidP="00BC5A9B">
      <w:pPr>
        <w:tabs>
          <w:tab w:val="left" w:pos="2160"/>
        </w:tabs>
        <w:spacing w:line="480" w:lineRule="auto"/>
        <w:jc w:val="both"/>
        <w:rPr>
          <w:sz w:val="22"/>
        </w:rPr>
      </w:pPr>
    </w:p>
    <w:p w14:paraId="475F6220" w14:textId="77777777" w:rsidR="00BC5A9B" w:rsidRDefault="00BC5A9B" w:rsidP="00BC5A9B">
      <w:pPr>
        <w:tabs>
          <w:tab w:val="left" w:pos="2160"/>
        </w:tabs>
        <w:spacing w:line="480" w:lineRule="auto"/>
        <w:jc w:val="both"/>
        <w:rPr>
          <w:sz w:val="22"/>
        </w:rPr>
      </w:pPr>
    </w:p>
    <w:p w14:paraId="314445FC" w14:textId="77777777" w:rsidR="00BC5A9B" w:rsidRDefault="00BC5A9B" w:rsidP="00BC5A9B">
      <w:pPr>
        <w:tabs>
          <w:tab w:val="left" w:pos="2160"/>
        </w:tabs>
        <w:spacing w:line="480" w:lineRule="auto"/>
        <w:jc w:val="both"/>
        <w:rPr>
          <w:sz w:val="22"/>
        </w:rPr>
      </w:pPr>
    </w:p>
    <w:p w14:paraId="233D9EA7" w14:textId="77777777" w:rsidR="00BC5A9B" w:rsidRDefault="00BC5A9B" w:rsidP="00BC5A9B">
      <w:pPr>
        <w:tabs>
          <w:tab w:val="left" w:pos="2160"/>
        </w:tabs>
        <w:spacing w:line="480" w:lineRule="auto"/>
        <w:jc w:val="both"/>
        <w:rPr>
          <w:sz w:val="22"/>
        </w:rPr>
      </w:pPr>
    </w:p>
    <w:p w14:paraId="0DFC38CC" w14:textId="77777777" w:rsidR="00BC5A9B" w:rsidRDefault="00BC5A9B" w:rsidP="00BC5A9B">
      <w:pPr>
        <w:tabs>
          <w:tab w:val="left" w:pos="2160"/>
        </w:tabs>
        <w:spacing w:line="480" w:lineRule="auto"/>
        <w:jc w:val="both"/>
        <w:rPr>
          <w:sz w:val="22"/>
        </w:rPr>
      </w:pPr>
    </w:p>
    <w:p w14:paraId="201BB291" w14:textId="77777777" w:rsidR="00BC5A9B" w:rsidRDefault="00BC5A9B" w:rsidP="00BC5A9B">
      <w:pPr>
        <w:tabs>
          <w:tab w:val="left" w:pos="2160"/>
        </w:tabs>
        <w:spacing w:line="480" w:lineRule="auto"/>
        <w:jc w:val="both"/>
        <w:rPr>
          <w:sz w:val="22"/>
        </w:rPr>
      </w:pPr>
    </w:p>
    <w:p w14:paraId="619E30F3" w14:textId="77777777" w:rsidR="00BC5A9B" w:rsidRDefault="00BC5A9B" w:rsidP="00BC5A9B">
      <w:pPr>
        <w:tabs>
          <w:tab w:val="left" w:pos="2160"/>
        </w:tabs>
        <w:spacing w:line="480" w:lineRule="auto"/>
        <w:jc w:val="both"/>
        <w:rPr>
          <w:sz w:val="22"/>
        </w:rPr>
      </w:pPr>
    </w:p>
    <w:p w14:paraId="0CC8D709" w14:textId="77777777" w:rsidR="00BC5A9B" w:rsidRDefault="00BC5A9B" w:rsidP="00BC5A9B">
      <w:pPr>
        <w:tabs>
          <w:tab w:val="left" w:pos="2160"/>
        </w:tabs>
        <w:spacing w:line="480" w:lineRule="auto"/>
        <w:jc w:val="both"/>
        <w:rPr>
          <w:sz w:val="22"/>
        </w:rPr>
      </w:pPr>
    </w:p>
    <w:p w14:paraId="0FEE384F" w14:textId="77777777" w:rsidR="00BC5A9B" w:rsidRDefault="00BC5A9B" w:rsidP="00BC5A9B">
      <w:pPr>
        <w:tabs>
          <w:tab w:val="left" w:pos="2160"/>
        </w:tabs>
        <w:spacing w:line="480" w:lineRule="auto"/>
        <w:jc w:val="both"/>
        <w:rPr>
          <w:sz w:val="22"/>
        </w:rPr>
      </w:pPr>
    </w:p>
    <w:p w14:paraId="40F2DF7A" w14:textId="77777777" w:rsidR="00BC5A9B" w:rsidRDefault="00BC5A9B" w:rsidP="00BC5A9B">
      <w:pPr>
        <w:tabs>
          <w:tab w:val="left" w:pos="2160"/>
        </w:tabs>
        <w:spacing w:line="480" w:lineRule="auto"/>
        <w:jc w:val="both"/>
        <w:rPr>
          <w:sz w:val="22"/>
        </w:rPr>
      </w:pPr>
    </w:p>
    <w:p w14:paraId="40742EAD" w14:textId="77777777" w:rsidR="00BC5A9B" w:rsidRDefault="00BC5A9B" w:rsidP="00BC5A9B">
      <w:pPr>
        <w:tabs>
          <w:tab w:val="left" w:pos="2160"/>
        </w:tabs>
        <w:spacing w:line="480" w:lineRule="auto"/>
        <w:jc w:val="both"/>
        <w:rPr>
          <w:sz w:val="22"/>
        </w:rPr>
      </w:pPr>
    </w:p>
    <w:p w14:paraId="442F7724" w14:textId="77777777" w:rsidR="00ED6B03" w:rsidRDefault="00ED6B03">
      <w:pPr>
        <w:tabs>
          <w:tab w:val="left" w:pos="2160"/>
        </w:tabs>
        <w:spacing w:line="480" w:lineRule="auto"/>
        <w:jc w:val="center"/>
        <w:rPr>
          <w:b/>
          <w:sz w:val="28"/>
        </w:rPr>
      </w:pPr>
      <w:r>
        <w:rPr>
          <w:b/>
          <w:sz w:val="28"/>
        </w:rPr>
        <w:lastRenderedPageBreak/>
        <w:t xml:space="preserve">Family, Career and Community Leaders of America </w:t>
      </w:r>
    </w:p>
    <w:p w14:paraId="6BFA872D" w14:textId="77777777" w:rsidR="00ED6B03" w:rsidRDefault="00ED6B03">
      <w:pPr>
        <w:tabs>
          <w:tab w:val="left" w:pos="2160"/>
        </w:tabs>
        <w:spacing w:line="480" w:lineRule="auto"/>
        <w:jc w:val="center"/>
        <w:rPr>
          <w:b/>
          <w:sz w:val="28"/>
        </w:rPr>
      </w:pPr>
      <w:smartTag w:uri="urn:schemas-microsoft-com:office:smarttags" w:element="State">
        <w:smartTag w:uri="urn:schemas-microsoft-com:office:smarttags" w:element="place">
          <w:r>
            <w:rPr>
              <w:b/>
              <w:sz w:val="28"/>
            </w:rPr>
            <w:t>Alabama</w:t>
          </w:r>
        </w:smartTag>
      </w:smartTag>
      <w:r>
        <w:rPr>
          <w:b/>
          <w:sz w:val="28"/>
        </w:rPr>
        <w:t xml:space="preserve"> Regions</w:t>
      </w:r>
    </w:p>
    <w:p w14:paraId="0520C728" w14:textId="77777777" w:rsidR="00ED6B03" w:rsidRDefault="00ED6B03">
      <w:pPr>
        <w:tabs>
          <w:tab w:val="left" w:pos="2160"/>
        </w:tabs>
        <w:jc w:val="both"/>
        <w:rPr>
          <w:b/>
          <w:sz w:val="24"/>
        </w:rPr>
      </w:pPr>
      <w:r>
        <w:rPr>
          <w:b/>
          <w:sz w:val="24"/>
        </w:rPr>
        <w:t>Region 1 Counties</w:t>
      </w:r>
      <w:r>
        <w:rPr>
          <w:b/>
          <w:sz w:val="24"/>
        </w:rPr>
        <w:tab/>
      </w:r>
      <w:r>
        <w:rPr>
          <w:b/>
          <w:sz w:val="24"/>
        </w:rPr>
        <w:tab/>
      </w:r>
      <w:r>
        <w:rPr>
          <w:b/>
          <w:sz w:val="24"/>
        </w:rPr>
        <w:tab/>
      </w:r>
      <w:r>
        <w:rPr>
          <w:b/>
          <w:sz w:val="24"/>
        </w:rPr>
        <w:tab/>
      </w:r>
      <w:r>
        <w:rPr>
          <w:b/>
          <w:sz w:val="24"/>
        </w:rPr>
        <w:tab/>
        <w:t>Region 2 Counties</w:t>
      </w:r>
    </w:p>
    <w:p w14:paraId="5584FC1B" w14:textId="77777777" w:rsidR="00ED6B03" w:rsidRDefault="00ED6B03">
      <w:pPr>
        <w:tabs>
          <w:tab w:val="left" w:pos="2160"/>
        </w:tabs>
        <w:jc w:val="both"/>
        <w:rPr>
          <w:b/>
          <w:sz w:val="24"/>
        </w:rPr>
      </w:pPr>
    </w:p>
    <w:p w14:paraId="69C888F3" w14:textId="77777777" w:rsidR="00ED6B03" w:rsidRDefault="00ED6B03">
      <w:pPr>
        <w:tabs>
          <w:tab w:val="left" w:pos="2160"/>
        </w:tabs>
        <w:jc w:val="both"/>
        <w:rPr>
          <w:sz w:val="24"/>
        </w:rPr>
      </w:pPr>
      <w:r>
        <w:rPr>
          <w:sz w:val="24"/>
        </w:rPr>
        <w:t>Autauga</w:t>
      </w:r>
      <w:r>
        <w:rPr>
          <w:sz w:val="24"/>
        </w:rPr>
        <w:tab/>
      </w:r>
      <w:r>
        <w:rPr>
          <w:sz w:val="24"/>
        </w:rPr>
        <w:tab/>
      </w:r>
      <w:r>
        <w:rPr>
          <w:sz w:val="24"/>
        </w:rPr>
        <w:tab/>
      </w:r>
      <w:r>
        <w:rPr>
          <w:sz w:val="24"/>
        </w:rPr>
        <w:tab/>
      </w:r>
      <w:r>
        <w:rPr>
          <w:sz w:val="24"/>
        </w:rPr>
        <w:tab/>
        <w:t>Barbour</w:t>
      </w:r>
    </w:p>
    <w:p w14:paraId="4D3AB6C1" w14:textId="77777777" w:rsidR="00ED6B03" w:rsidRDefault="00ED6B03">
      <w:pPr>
        <w:tabs>
          <w:tab w:val="left" w:pos="2160"/>
        </w:tabs>
        <w:jc w:val="both"/>
        <w:rPr>
          <w:sz w:val="24"/>
        </w:rPr>
      </w:pPr>
      <w:smartTag w:uri="urn:schemas-microsoft-com:office:smarttags" w:element="place">
        <w:r>
          <w:rPr>
            <w:sz w:val="24"/>
          </w:rPr>
          <w:t>Baldwin</w:t>
        </w:r>
      </w:smartTag>
      <w:r>
        <w:rPr>
          <w:sz w:val="24"/>
        </w:rPr>
        <w:tab/>
      </w:r>
      <w:r>
        <w:rPr>
          <w:sz w:val="24"/>
        </w:rPr>
        <w:tab/>
      </w:r>
      <w:r>
        <w:rPr>
          <w:sz w:val="24"/>
        </w:rPr>
        <w:tab/>
      </w:r>
      <w:r>
        <w:rPr>
          <w:sz w:val="24"/>
        </w:rPr>
        <w:tab/>
      </w:r>
      <w:r>
        <w:rPr>
          <w:sz w:val="24"/>
        </w:rPr>
        <w:tab/>
        <w:t>Blount</w:t>
      </w:r>
    </w:p>
    <w:p w14:paraId="6081FA34" w14:textId="77777777" w:rsidR="00ED6B03" w:rsidRDefault="00ED6B03">
      <w:pPr>
        <w:tabs>
          <w:tab w:val="left" w:pos="2160"/>
        </w:tabs>
        <w:jc w:val="both"/>
        <w:rPr>
          <w:sz w:val="24"/>
        </w:rPr>
      </w:pPr>
      <w:r>
        <w:rPr>
          <w:sz w:val="24"/>
        </w:rPr>
        <w:t>Bibb</w:t>
      </w:r>
      <w:r>
        <w:rPr>
          <w:sz w:val="24"/>
        </w:rPr>
        <w:tab/>
      </w:r>
      <w:r>
        <w:rPr>
          <w:sz w:val="24"/>
        </w:rPr>
        <w:tab/>
      </w:r>
      <w:r>
        <w:rPr>
          <w:sz w:val="24"/>
        </w:rPr>
        <w:tab/>
      </w:r>
      <w:r>
        <w:rPr>
          <w:sz w:val="24"/>
        </w:rPr>
        <w:tab/>
      </w:r>
      <w:r>
        <w:rPr>
          <w:sz w:val="24"/>
        </w:rPr>
        <w:tab/>
        <w:t>Bullock</w:t>
      </w:r>
    </w:p>
    <w:p w14:paraId="756892E6" w14:textId="77777777" w:rsidR="00ED6B03" w:rsidRDefault="00ED6B03">
      <w:pPr>
        <w:tabs>
          <w:tab w:val="left" w:pos="2160"/>
        </w:tabs>
        <w:jc w:val="both"/>
        <w:rPr>
          <w:sz w:val="24"/>
        </w:rPr>
      </w:pPr>
      <w:smartTag w:uri="urn:schemas-microsoft-com:office:smarttags" w:element="City">
        <w:smartTag w:uri="urn:schemas-microsoft-com:office:smarttags" w:element="place">
          <w:r>
            <w:rPr>
              <w:sz w:val="24"/>
            </w:rPr>
            <w:t>Butler</w:t>
          </w:r>
        </w:smartTag>
      </w:smartTag>
      <w:r>
        <w:rPr>
          <w:sz w:val="24"/>
        </w:rPr>
        <w:tab/>
      </w:r>
      <w:r>
        <w:rPr>
          <w:sz w:val="24"/>
        </w:rPr>
        <w:tab/>
      </w:r>
      <w:r>
        <w:rPr>
          <w:sz w:val="24"/>
        </w:rPr>
        <w:tab/>
      </w:r>
      <w:r>
        <w:rPr>
          <w:sz w:val="24"/>
        </w:rPr>
        <w:tab/>
      </w:r>
      <w:r>
        <w:rPr>
          <w:sz w:val="24"/>
        </w:rPr>
        <w:tab/>
        <w:t>Calhoun</w:t>
      </w:r>
    </w:p>
    <w:p w14:paraId="47D884FB" w14:textId="77777777" w:rsidR="00ED6B03" w:rsidRDefault="00ED6B03">
      <w:pPr>
        <w:tabs>
          <w:tab w:val="left" w:pos="2160"/>
        </w:tabs>
        <w:jc w:val="both"/>
        <w:rPr>
          <w:sz w:val="24"/>
        </w:rPr>
      </w:pPr>
      <w:r>
        <w:rPr>
          <w:sz w:val="24"/>
        </w:rPr>
        <w:t xml:space="preserve">Choctaw </w:t>
      </w:r>
      <w:r>
        <w:rPr>
          <w:sz w:val="24"/>
        </w:rPr>
        <w:tab/>
      </w:r>
      <w:r>
        <w:rPr>
          <w:sz w:val="24"/>
        </w:rPr>
        <w:tab/>
      </w:r>
      <w:r>
        <w:rPr>
          <w:sz w:val="24"/>
        </w:rPr>
        <w:tab/>
      </w:r>
      <w:r>
        <w:rPr>
          <w:sz w:val="24"/>
        </w:rPr>
        <w:tab/>
      </w:r>
      <w:r>
        <w:rPr>
          <w:sz w:val="24"/>
        </w:rPr>
        <w:tab/>
        <w:t>Chambers</w:t>
      </w:r>
    </w:p>
    <w:p w14:paraId="58725BBC" w14:textId="77777777" w:rsidR="00ED6B03" w:rsidRDefault="00ED6B03">
      <w:pPr>
        <w:tabs>
          <w:tab w:val="left" w:pos="2160"/>
        </w:tabs>
        <w:jc w:val="both"/>
        <w:rPr>
          <w:sz w:val="24"/>
        </w:rPr>
      </w:pPr>
      <w:r>
        <w:rPr>
          <w:sz w:val="24"/>
        </w:rPr>
        <w:t>Clarke</w:t>
      </w:r>
      <w:r>
        <w:rPr>
          <w:sz w:val="24"/>
        </w:rPr>
        <w:tab/>
      </w:r>
      <w:r>
        <w:rPr>
          <w:sz w:val="24"/>
        </w:rPr>
        <w:tab/>
      </w:r>
      <w:r>
        <w:rPr>
          <w:sz w:val="24"/>
        </w:rPr>
        <w:tab/>
      </w:r>
      <w:r>
        <w:rPr>
          <w:sz w:val="24"/>
        </w:rPr>
        <w:tab/>
      </w:r>
      <w:r>
        <w:rPr>
          <w:sz w:val="24"/>
        </w:rPr>
        <w:tab/>
        <w:t>Cherokee</w:t>
      </w:r>
    </w:p>
    <w:p w14:paraId="3636313C" w14:textId="77777777" w:rsidR="00ED6B03" w:rsidRDefault="00ED6B03">
      <w:pPr>
        <w:tabs>
          <w:tab w:val="left" w:pos="2160"/>
        </w:tabs>
        <w:jc w:val="both"/>
        <w:rPr>
          <w:sz w:val="24"/>
        </w:rPr>
      </w:pPr>
      <w:r>
        <w:rPr>
          <w:sz w:val="24"/>
        </w:rPr>
        <w:t>Colbert</w:t>
      </w:r>
      <w:r>
        <w:rPr>
          <w:sz w:val="24"/>
        </w:rPr>
        <w:tab/>
      </w:r>
      <w:r>
        <w:rPr>
          <w:sz w:val="24"/>
        </w:rPr>
        <w:tab/>
      </w:r>
      <w:r>
        <w:rPr>
          <w:sz w:val="24"/>
        </w:rPr>
        <w:tab/>
      </w:r>
      <w:r>
        <w:rPr>
          <w:sz w:val="24"/>
        </w:rPr>
        <w:tab/>
      </w:r>
      <w:r>
        <w:rPr>
          <w:sz w:val="24"/>
        </w:rPr>
        <w:tab/>
        <w:t>Chilton</w:t>
      </w:r>
    </w:p>
    <w:p w14:paraId="580BA0E3" w14:textId="77777777" w:rsidR="00ED6B03" w:rsidRDefault="00ED6B03">
      <w:pPr>
        <w:tabs>
          <w:tab w:val="left" w:pos="2160"/>
        </w:tabs>
        <w:jc w:val="both"/>
        <w:rPr>
          <w:sz w:val="24"/>
        </w:rPr>
      </w:pPr>
      <w:r>
        <w:rPr>
          <w:sz w:val="24"/>
        </w:rPr>
        <w:t>Conecuh</w:t>
      </w:r>
      <w:r>
        <w:rPr>
          <w:sz w:val="24"/>
        </w:rPr>
        <w:tab/>
      </w:r>
      <w:r>
        <w:rPr>
          <w:sz w:val="24"/>
        </w:rPr>
        <w:tab/>
      </w:r>
      <w:r>
        <w:rPr>
          <w:sz w:val="24"/>
        </w:rPr>
        <w:tab/>
      </w:r>
      <w:r>
        <w:rPr>
          <w:sz w:val="24"/>
        </w:rPr>
        <w:tab/>
      </w:r>
      <w:r>
        <w:rPr>
          <w:sz w:val="24"/>
        </w:rPr>
        <w:tab/>
        <w:t>Clay</w:t>
      </w:r>
    </w:p>
    <w:p w14:paraId="5128195A" w14:textId="77777777" w:rsidR="00ED6B03" w:rsidRDefault="00ED6B03">
      <w:pPr>
        <w:tabs>
          <w:tab w:val="left" w:pos="2160"/>
        </w:tabs>
        <w:jc w:val="both"/>
        <w:rPr>
          <w:sz w:val="24"/>
        </w:rPr>
      </w:pPr>
      <w:smartTag w:uri="urn:schemas-microsoft-com:office:smarttags" w:element="City">
        <w:r>
          <w:rPr>
            <w:sz w:val="24"/>
          </w:rPr>
          <w:t>Dallas</w:t>
        </w:r>
      </w:smartTag>
      <w:r>
        <w:rPr>
          <w:sz w:val="24"/>
        </w:rPr>
        <w:tab/>
      </w:r>
      <w:r>
        <w:rPr>
          <w:sz w:val="24"/>
        </w:rPr>
        <w:tab/>
      </w:r>
      <w:r>
        <w:rPr>
          <w:sz w:val="24"/>
        </w:rPr>
        <w:tab/>
      </w:r>
      <w:r>
        <w:rPr>
          <w:sz w:val="24"/>
        </w:rPr>
        <w:tab/>
      </w:r>
      <w:r>
        <w:rPr>
          <w:sz w:val="24"/>
        </w:rPr>
        <w:tab/>
      </w:r>
      <w:smartTag w:uri="urn:schemas-microsoft-com:office:smarttags" w:element="City">
        <w:smartTag w:uri="urn:schemas-microsoft-com:office:smarttags" w:element="place">
          <w:r>
            <w:rPr>
              <w:sz w:val="24"/>
            </w:rPr>
            <w:t>Cleburne</w:t>
          </w:r>
        </w:smartTag>
      </w:smartTag>
    </w:p>
    <w:p w14:paraId="0A617953" w14:textId="77777777" w:rsidR="00ED6B03" w:rsidRDefault="00ED6B03">
      <w:pPr>
        <w:tabs>
          <w:tab w:val="left" w:pos="2160"/>
        </w:tabs>
        <w:jc w:val="both"/>
        <w:rPr>
          <w:sz w:val="24"/>
        </w:rPr>
      </w:pPr>
      <w:smartTag w:uri="urn:schemas-microsoft-com:office:smarttags" w:element="place">
        <w:r>
          <w:rPr>
            <w:sz w:val="24"/>
          </w:rPr>
          <w:t>Escambia</w:t>
        </w:r>
      </w:smartTag>
      <w:r>
        <w:rPr>
          <w:sz w:val="24"/>
        </w:rPr>
        <w:tab/>
      </w:r>
      <w:r>
        <w:rPr>
          <w:sz w:val="24"/>
        </w:rPr>
        <w:tab/>
      </w:r>
      <w:r>
        <w:rPr>
          <w:sz w:val="24"/>
        </w:rPr>
        <w:tab/>
      </w:r>
      <w:r>
        <w:rPr>
          <w:sz w:val="24"/>
        </w:rPr>
        <w:tab/>
      </w:r>
      <w:r>
        <w:rPr>
          <w:sz w:val="24"/>
        </w:rPr>
        <w:tab/>
        <w:t>Coffee</w:t>
      </w:r>
      <w:r>
        <w:rPr>
          <w:sz w:val="24"/>
        </w:rPr>
        <w:tab/>
      </w:r>
      <w:r>
        <w:rPr>
          <w:sz w:val="24"/>
        </w:rPr>
        <w:tab/>
      </w:r>
      <w:r>
        <w:rPr>
          <w:sz w:val="24"/>
        </w:rPr>
        <w:tab/>
      </w:r>
    </w:p>
    <w:p w14:paraId="587820A5" w14:textId="77777777" w:rsidR="00ED6B03" w:rsidRDefault="00ED6B03">
      <w:pPr>
        <w:tabs>
          <w:tab w:val="left" w:pos="2160"/>
        </w:tabs>
        <w:jc w:val="both"/>
        <w:rPr>
          <w:sz w:val="24"/>
        </w:rPr>
      </w:pPr>
      <w:r>
        <w:rPr>
          <w:sz w:val="24"/>
        </w:rPr>
        <w:t xml:space="preserve">Fayette </w:t>
      </w:r>
      <w:r>
        <w:rPr>
          <w:sz w:val="24"/>
        </w:rPr>
        <w:tab/>
      </w:r>
      <w:r>
        <w:rPr>
          <w:sz w:val="24"/>
        </w:rPr>
        <w:tab/>
      </w:r>
      <w:r>
        <w:rPr>
          <w:sz w:val="24"/>
        </w:rPr>
        <w:tab/>
      </w:r>
      <w:r>
        <w:rPr>
          <w:sz w:val="24"/>
        </w:rPr>
        <w:tab/>
      </w:r>
      <w:r>
        <w:rPr>
          <w:sz w:val="24"/>
        </w:rPr>
        <w:tab/>
      </w:r>
      <w:smartTag w:uri="urn:schemas-microsoft-com:office:smarttags" w:element="place">
        <w:r>
          <w:rPr>
            <w:sz w:val="24"/>
          </w:rPr>
          <w:t>Coosa</w:t>
        </w:r>
      </w:smartTag>
    </w:p>
    <w:p w14:paraId="13893C53" w14:textId="77777777" w:rsidR="00ED6B03" w:rsidRDefault="00ED6B03">
      <w:pPr>
        <w:tabs>
          <w:tab w:val="left" w:pos="2160"/>
        </w:tabs>
        <w:jc w:val="both"/>
        <w:rPr>
          <w:sz w:val="24"/>
        </w:rPr>
      </w:pPr>
      <w:smartTag w:uri="urn:schemas-microsoft-com:office:smarttags" w:element="City">
        <w:r>
          <w:rPr>
            <w:sz w:val="24"/>
          </w:rPr>
          <w:t>Franklin</w:t>
        </w:r>
      </w:smartTag>
      <w:r>
        <w:rPr>
          <w:sz w:val="24"/>
        </w:rPr>
        <w:tab/>
      </w:r>
      <w:r>
        <w:rPr>
          <w:sz w:val="24"/>
        </w:rPr>
        <w:tab/>
      </w:r>
      <w:r>
        <w:rPr>
          <w:sz w:val="24"/>
        </w:rPr>
        <w:tab/>
      </w:r>
      <w:r>
        <w:rPr>
          <w:sz w:val="24"/>
        </w:rPr>
        <w:tab/>
      </w:r>
      <w:r>
        <w:rPr>
          <w:sz w:val="24"/>
        </w:rPr>
        <w:tab/>
      </w:r>
      <w:smartTag w:uri="urn:schemas-microsoft-com:office:smarttags" w:element="City">
        <w:smartTag w:uri="urn:schemas-microsoft-com:office:smarttags" w:element="place">
          <w:r>
            <w:rPr>
              <w:sz w:val="24"/>
            </w:rPr>
            <w:t>Covington</w:t>
          </w:r>
        </w:smartTag>
      </w:smartTag>
    </w:p>
    <w:p w14:paraId="12DC0297" w14:textId="77777777" w:rsidR="00ED6B03" w:rsidRDefault="00ED6B03">
      <w:pPr>
        <w:tabs>
          <w:tab w:val="left" w:pos="2160"/>
        </w:tabs>
        <w:jc w:val="both"/>
        <w:rPr>
          <w:sz w:val="24"/>
        </w:rPr>
      </w:pPr>
      <w:r>
        <w:rPr>
          <w:sz w:val="24"/>
        </w:rPr>
        <w:t>Greene</w:t>
      </w:r>
      <w:r>
        <w:rPr>
          <w:sz w:val="24"/>
        </w:rPr>
        <w:tab/>
      </w:r>
      <w:r>
        <w:rPr>
          <w:sz w:val="24"/>
        </w:rPr>
        <w:tab/>
      </w:r>
      <w:r>
        <w:rPr>
          <w:sz w:val="24"/>
        </w:rPr>
        <w:tab/>
      </w:r>
      <w:r>
        <w:rPr>
          <w:sz w:val="24"/>
        </w:rPr>
        <w:tab/>
      </w:r>
      <w:r>
        <w:rPr>
          <w:sz w:val="24"/>
        </w:rPr>
        <w:tab/>
        <w:t>Crenshaw</w:t>
      </w:r>
    </w:p>
    <w:p w14:paraId="1D5C0471" w14:textId="77777777" w:rsidR="00ED6B03" w:rsidRDefault="00ED6B03">
      <w:pPr>
        <w:tabs>
          <w:tab w:val="left" w:pos="2160"/>
        </w:tabs>
        <w:jc w:val="both"/>
        <w:rPr>
          <w:sz w:val="24"/>
          <w:lang w:val="fr-FR"/>
        </w:rPr>
      </w:pPr>
      <w:r>
        <w:rPr>
          <w:sz w:val="24"/>
          <w:lang w:val="fr-FR"/>
        </w:rPr>
        <w:t>Hale</w:t>
      </w:r>
      <w:r>
        <w:rPr>
          <w:sz w:val="24"/>
          <w:lang w:val="fr-FR"/>
        </w:rPr>
        <w:tab/>
      </w:r>
      <w:r>
        <w:rPr>
          <w:sz w:val="24"/>
          <w:lang w:val="fr-FR"/>
        </w:rPr>
        <w:tab/>
      </w:r>
      <w:r>
        <w:rPr>
          <w:sz w:val="24"/>
          <w:lang w:val="fr-FR"/>
        </w:rPr>
        <w:tab/>
      </w:r>
      <w:r>
        <w:rPr>
          <w:sz w:val="24"/>
          <w:lang w:val="fr-FR"/>
        </w:rPr>
        <w:tab/>
      </w:r>
      <w:r>
        <w:rPr>
          <w:sz w:val="24"/>
          <w:lang w:val="fr-FR"/>
        </w:rPr>
        <w:tab/>
        <w:t>Cullman</w:t>
      </w:r>
    </w:p>
    <w:p w14:paraId="6E23359F" w14:textId="77777777" w:rsidR="00ED6B03" w:rsidRDefault="00ED6B03">
      <w:pPr>
        <w:tabs>
          <w:tab w:val="left" w:pos="2160"/>
        </w:tabs>
        <w:jc w:val="both"/>
        <w:rPr>
          <w:sz w:val="24"/>
          <w:lang w:val="fr-FR"/>
        </w:rPr>
      </w:pPr>
      <w:r>
        <w:rPr>
          <w:sz w:val="24"/>
          <w:lang w:val="fr-FR"/>
        </w:rPr>
        <w:t>Jefferson</w:t>
      </w:r>
      <w:r>
        <w:rPr>
          <w:sz w:val="24"/>
          <w:lang w:val="fr-FR"/>
        </w:rPr>
        <w:tab/>
      </w:r>
      <w:r>
        <w:rPr>
          <w:sz w:val="24"/>
          <w:lang w:val="fr-FR"/>
        </w:rPr>
        <w:tab/>
      </w:r>
      <w:r>
        <w:rPr>
          <w:sz w:val="24"/>
          <w:lang w:val="fr-FR"/>
        </w:rPr>
        <w:tab/>
      </w:r>
      <w:r>
        <w:rPr>
          <w:sz w:val="24"/>
          <w:lang w:val="fr-FR"/>
        </w:rPr>
        <w:tab/>
      </w:r>
      <w:r>
        <w:rPr>
          <w:sz w:val="24"/>
          <w:lang w:val="fr-FR"/>
        </w:rPr>
        <w:tab/>
        <w:t>Dale</w:t>
      </w:r>
    </w:p>
    <w:p w14:paraId="57CCF50B" w14:textId="77777777" w:rsidR="00ED6B03" w:rsidRDefault="00ED6B03">
      <w:pPr>
        <w:tabs>
          <w:tab w:val="left" w:pos="2160"/>
        </w:tabs>
        <w:jc w:val="both"/>
        <w:rPr>
          <w:sz w:val="24"/>
          <w:lang w:val="fr-FR"/>
        </w:rPr>
      </w:pPr>
      <w:r>
        <w:rPr>
          <w:sz w:val="24"/>
          <w:lang w:val="fr-FR"/>
        </w:rPr>
        <w:t>Lamar</w:t>
      </w:r>
      <w:r>
        <w:rPr>
          <w:sz w:val="24"/>
          <w:lang w:val="fr-FR"/>
        </w:rPr>
        <w:tab/>
      </w:r>
      <w:r>
        <w:rPr>
          <w:sz w:val="24"/>
          <w:lang w:val="fr-FR"/>
        </w:rPr>
        <w:tab/>
      </w:r>
      <w:r>
        <w:rPr>
          <w:sz w:val="24"/>
          <w:lang w:val="fr-FR"/>
        </w:rPr>
        <w:tab/>
      </w:r>
      <w:r>
        <w:rPr>
          <w:sz w:val="24"/>
          <w:lang w:val="fr-FR"/>
        </w:rPr>
        <w:tab/>
      </w:r>
      <w:r>
        <w:rPr>
          <w:sz w:val="24"/>
          <w:lang w:val="fr-FR"/>
        </w:rPr>
        <w:tab/>
      </w:r>
      <w:proofErr w:type="spellStart"/>
      <w:r>
        <w:rPr>
          <w:sz w:val="24"/>
          <w:lang w:val="fr-FR"/>
        </w:rPr>
        <w:t>Dekalb</w:t>
      </w:r>
      <w:proofErr w:type="spellEnd"/>
    </w:p>
    <w:p w14:paraId="6CE19091" w14:textId="77777777" w:rsidR="00ED6B03" w:rsidRPr="00205E9A" w:rsidRDefault="00ED6B03">
      <w:pPr>
        <w:tabs>
          <w:tab w:val="left" w:pos="2160"/>
        </w:tabs>
        <w:jc w:val="both"/>
        <w:rPr>
          <w:sz w:val="24"/>
        </w:rPr>
      </w:pPr>
      <w:r w:rsidRPr="00205E9A">
        <w:rPr>
          <w:sz w:val="24"/>
        </w:rPr>
        <w:t>Lauderdale</w:t>
      </w:r>
      <w:r w:rsidRPr="00205E9A">
        <w:rPr>
          <w:sz w:val="24"/>
        </w:rPr>
        <w:tab/>
      </w:r>
      <w:r w:rsidRPr="00205E9A">
        <w:rPr>
          <w:sz w:val="24"/>
        </w:rPr>
        <w:tab/>
      </w:r>
      <w:r w:rsidRPr="00205E9A">
        <w:rPr>
          <w:sz w:val="24"/>
        </w:rPr>
        <w:tab/>
      </w:r>
      <w:r w:rsidRPr="00205E9A">
        <w:rPr>
          <w:sz w:val="24"/>
        </w:rPr>
        <w:tab/>
      </w:r>
      <w:r w:rsidRPr="00205E9A">
        <w:rPr>
          <w:sz w:val="24"/>
        </w:rPr>
        <w:tab/>
        <w:t>Elmore</w:t>
      </w:r>
    </w:p>
    <w:p w14:paraId="24740842" w14:textId="77777777" w:rsidR="00ED6B03" w:rsidRDefault="00ED6B03">
      <w:pPr>
        <w:tabs>
          <w:tab w:val="left" w:pos="2160"/>
        </w:tabs>
        <w:jc w:val="both"/>
        <w:rPr>
          <w:sz w:val="24"/>
        </w:rPr>
      </w:pPr>
      <w:smartTag w:uri="urn:schemas-microsoft-com:office:smarttags" w:element="place">
        <w:smartTag w:uri="urn:schemas-microsoft-com:office:smarttags" w:element="City">
          <w:r>
            <w:rPr>
              <w:sz w:val="24"/>
            </w:rPr>
            <w:t>Lawrence</w:t>
          </w:r>
        </w:smartTag>
      </w:smartTag>
      <w:r>
        <w:rPr>
          <w:sz w:val="24"/>
        </w:rPr>
        <w:tab/>
      </w:r>
      <w:r>
        <w:rPr>
          <w:sz w:val="24"/>
        </w:rPr>
        <w:tab/>
      </w:r>
      <w:r>
        <w:rPr>
          <w:sz w:val="24"/>
        </w:rPr>
        <w:tab/>
      </w:r>
      <w:r>
        <w:rPr>
          <w:sz w:val="24"/>
        </w:rPr>
        <w:tab/>
      </w:r>
      <w:r>
        <w:rPr>
          <w:sz w:val="24"/>
        </w:rPr>
        <w:tab/>
        <w:t>Etowah</w:t>
      </w:r>
    </w:p>
    <w:p w14:paraId="126D8FF1" w14:textId="77777777" w:rsidR="00ED6B03" w:rsidRDefault="00ED6B03">
      <w:pPr>
        <w:tabs>
          <w:tab w:val="left" w:pos="2160"/>
        </w:tabs>
        <w:jc w:val="both"/>
        <w:rPr>
          <w:sz w:val="24"/>
        </w:rPr>
      </w:pPr>
      <w:r>
        <w:rPr>
          <w:sz w:val="24"/>
        </w:rPr>
        <w:t>Limestone</w:t>
      </w:r>
      <w:r>
        <w:rPr>
          <w:sz w:val="24"/>
        </w:rPr>
        <w:tab/>
      </w:r>
      <w:r>
        <w:rPr>
          <w:sz w:val="24"/>
        </w:rPr>
        <w:tab/>
      </w:r>
      <w:r>
        <w:rPr>
          <w:sz w:val="24"/>
        </w:rPr>
        <w:tab/>
      </w:r>
      <w:r>
        <w:rPr>
          <w:sz w:val="24"/>
        </w:rPr>
        <w:tab/>
      </w:r>
      <w:r>
        <w:rPr>
          <w:sz w:val="24"/>
        </w:rPr>
        <w:tab/>
      </w:r>
      <w:smartTag w:uri="urn:schemas-microsoft-com:office:smarttags" w:element="City">
        <w:smartTag w:uri="urn:schemas-microsoft-com:office:smarttags" w:element="place">
          <w:r>
            <w:rPr>
              <w:sz w:val="24"/>
            </w:rPr>
            <w:t>Geneva</w:t>
          </w:r>
        </w:smartTag>
      </w:smartTag>
    </w:p>
    <w:p w14:paraId="1037BA5D" w14:textId="77777777" w:rsidR="00ED6B03" w:rsidRDefault="00ED6B03">
      <w:pPr>
        <w:tabs>
          <w:tab w:val="left" w:pos="2160"/>
        </w:tabs>
        <w:jc w:val="both"/>
        <w:rPr>
          <w:sz w:val="24"/>
        </w:rPr>
      </w:pPr>
      <w:r>
        <w:rPr>
          <w:sz w:val="24"/>
        </w:rPr>
        <w:t>Lowndes</w:t>
      </w:r>
      <w:r>
        <w:rPr>
          <w:sz w:val="24"/>
        </w:rPr>
        <w:tab/>
      </w:r>
      <w:r>
        <w:rPr>
          <w:sz w:val="24"/>
        </w:rPr>
        <w:tab/>
      </w:r>
      <w:r>
        <w:rPr>
          <w:sz w:val="24"/>
        </w:rPr>
        <w:tab/>
      </w:r>
      <w:r>
        <w:rPr>
          <w:sz w:val="24"/>
        </w:rPr>
        <w:tab/>
      </w:r>
      <w:r>
        <w:rPr>
          <w:sz w:val="24"/>
        </w:rPr>
        <w:tab/>
        <w:t>Henry</w:t>
      </w:r>
    </w:p>
    <w:p w14:paraId="44F542E6" w14:textId="77777777" w:rsidR="00ED6B03" w:rsidRDefault="00ED6B03">
      <w:pPr>
        <w:tabs>
          <w:tab w:val="left" w:pos="2160"/>
        </w:tabs>
        <w:jc w:val="both"/>
        <w:rPr>
          <w:sz w:val="24"/>
        </w:rPr>
      </w:pPr>
      <w:r>
        <w:rPr>
          <w:sz w:val="24"/>
        </w:rPr>
        <w:t xml:space="preserve">Marengo </w:t>
      </w:r>
      <w:r>
        <w:rPr>
          <w:sz w:val="24"/>
        </w:rPr>
        <w:tab/>
      </w:r>
      <w:r>
        <w:rPr>
          <w:sz w:val="24"/>
        </w:rPr>
        <w:tab/>
      </w:r>
      <w:r>
        <w:rPr>
          <w:sz w:val="24"/>
        </w:rPr>
        <w:tab/>
      </w:r>
      <w:r>
        <w:rPr>
          <w:sz w:val="24"/>
        </w:rPr>
        <w:tab/>
      </w:r>
      <w:r>
        <w:rPr>
          <w:sz w:val="24"/>
        </w:rPr>
        <w:tab/>
      </w:r>
      <w:smartTag w:uri="urn:schemas-microsoft-com:office:smarttags" w:element="City">
        <w:smartTag w:uri="urn:schemas-microsoft-com:office:smarttags" w:element="place">
          <w:r>
            <w:rPr>
              <w:sz w:val="24"/>
            </w:rPr>
            <w:t>Houston</w:t>
          </w:r>
        </w:smartTag>
      </w:smartTag>
    </w:p>
    <w:p w14:paraId="1014457A" w14:textId="77777777" w:rsidR="00ED6B03" w:rsidRDefault="00ED6B03">
      <w:pPr>
        <w:tabs>
          <w:tab w:val="left" w:pos="2160"/>
        </w:tabs>
        <w:jc w:val="both"/>
        <w:rPr>
          <w:sz w:val="24"/>
        </w:rPr>
      </w:pPr>
      <w:smartTag w:uri="urn:schemas-microsoft-com:office:smarttags" w:element="City">
        <w:r>
          <w:rPr>
            <w:sz w:val="24"/>
          </w:rPr>
          <w:t>Marion</w:t>
        </w:r>
      </w:smartTag>
      <w:r>
        <w:rPr>
          <w:sz w:val="24"/>
        </w:rPr>
        <w:tab/>
      </w:r>
      <w:r>
        <w:rPr>
          <w:sz w:val="24"/>
        </w:rPr>
        <w:tab/>
      </w:r>
      <w:r>
        <w:rPr>
          <w:sz w:val="24"/>
        </w:rPr>
        <w:tab/>
      </w:r>
      <w:r>
        <w:rPr>
          <w:sz w:val="24"/>
        </w:rPr>
        <w:tab/>
      </w:r>
      <w:r>
        <w:rPr>
          <w:sz w:val="24"/>
        </w:rPr>
        <w:tab/>
      </w:r>
      <w:smartTag w:uri="urn:schemas-microsoft-com:office:smarttags" w:element="City">
        <w:smartTag w:uri="urn:schemas-microsoft-com:office:smarttags" w:element="place">
          <w:r>
            <w:rPr>
              <w:sz w:val="24"/>
            </w:rPr>
            <w:t>Jackson</w:t>
          </w:r>
        </w:smartTag>
      </w:smartTag>
    </w:p>
    <w:p w14:paraId="74BA1D94" w14:textId="77777777" w:rsidR="00ED6B03" w:rsidRDefault="00ED6B03">
      <w:pPr>
        <w:tabs>
          <w:tab w:val="left" w:pos="2160"/>
        </w:tabs>
        <w:jc w:val="both"/>
        <w:rPr>
          <w:sz w:val="24"/>
        </w:rPr>
      </w:pPr>
      <w:r>
        <w:rPr>
          <w:sz w:val="24"/>
        </w:rPr>
        <w:t>Mobile</w:t>
      </w:r>
      <w:r>
        <w:rPr>
          <w:sz w:val="24"/>
        </w:rPr>
        <w:tab/>
      </w:r>
      <w:r>
        <w:rPr>
          <w:sz w:val="24"/>
        </w:rPr>
        <w:tab/>
      </w:r>
      <w:r>
        <w:rPr>
          <w:sz w:val="24"/>
        </w:rPr>
        <w:tab/>
      </w:r>
      <w:r>
        <w:rPr>
          <w:sz w:val="24"/>
        </w:rPr>
        <w:tab/>
      </w:r>
      <w:r>
        <w:rPr>
          <w:sz w:val="24"/>
        </w:rPr>
        <w:tab/>
        <w:t>Lee</w:t>
      </w:r>
    </w:p>
    <w:p w14:paraId="230DA2D0" w14:textId="77777777" w:rsidR="00ED6B03" w:rsidRDefault="00ED6B03">
      <w:pPr>
        <w:tabs>
          <w:tab w:val="left" w:pos="2160"/>
        </w:tabs>
        <w:jc w:val="both"/>
        <w:rPr>
          <w:sz w:val="24"/>
        </w:rPr>
      </w:pPr>
      <w:smartTag w:uri="urn:schemas-microsoft-com:office:smarttags" w:element="City">
        <w:r>
          <w:rPr>
            <w:sz w:val="24"/>
          </w:rPr>
          <w:t>Monroe</w:t>
        </w:r>
      </w:smartTag>
      <w:r>
        <w:rPr>
          <w:sz w:val="24"/>
        </w:rPr>
        <w:tab/>
      </w:r>
      <w:r>
        <w:rPr>
          <w:sz w:val="24"/>
        </w:rPr>
        <w:tab/>
      </w:r>
      <w:r>
        <w:rPr>
          <w:sz w:val="24"/>
        </w:rPr>
        <w:tab/>
      </w:r>
      <w:r>
        <w:rPr>
          <w:sz w:val="24"/>
        </w:rPr>
        <w:tab/>
      </w:r>
      <w:r>
        <w:rPr>
          <w:sz w:val="24"/>
        </w:rPr>
        <w:tab/>
      </w:r>
      <w:smartTag w:uri="urn:schemas-microsoft-com:office:smarttags" w:element="City">
        <w:smartTag w:uri="urn:schemas-microsoft-com:office:smarttags" w:element="place">
          <w:r>
            <w:rPr>
              <w:sz w:val="24"/>
            </w:rPr>
            <w:t>Macon</w:t>
          </w:r>
        </w:smartTag>
      </w:smartTag>
    </w:p>
    <w:p w14:paraId="5D2BDCB4" w14:textId="77777777" w:rsidR="00ED6B03" w:rsidRDefault="00ED6B03">
      <w:pPr>
        <w:tabs>
          <w:tab w:val="left" w:pos="2160"/>
        </w:tabs>
        <w:jc w:val="both"/>
        <w:rPr>
          <w:sz w:val="24"/>
        </w:rPr>
      </w:pPr>
      <w:r>
        <w:rPr>
          <w:sz w:val="24"/>
        </w:rPr>
        <w:t>Perry</w:t>
      </w:r>
      <w:r>
        <w:rPr>
          <w:sz w:val="24"/>
        </w:rPr>
        <w:tab/>
      </w:r>
      <w:r>
        <w:rPr>
          <w:sz w:val="24"/>
        </w:rPr>
        <w:tab/>
      </w:r>
      <w:r>
        <w:rPr>
          <w:sz w:val="24"/>
        </w:rPr>
        <w:tab/>
      </w:r>
      <w:r>
        <w:rPr>
          <w:sz w:val="24"/>
        </w:rPr>
        <w:tab/>
      </w:r>
      <w:r>
        <w:rPr>
          <w:sz w:val="24"/>
        </w:rPr>
        <w:tab/>
      </w:r>
      <w:smartTag w:uri="urn:schemas-microsoft-com:office:smarttags" w:element="City">
        <w:smartTag w:uri="urn:schemas-microsoft-com:office:smarttags" w:element="place">
          <w:r>
            <w:rPr>
              <w:sz w:val="24"/>
            </w:rPr>
            <w:t>Madison</w:t>
          </w:r>
        </w:smartTag>
      </w:smartTag>
    </w:p>
    <w:p w14:paraId="76BEC8BE" w14:textId="77777777" w:rsidR="00ED6B03" w:rsidRDefault="00ED6B03">
      <w:pPr>
        <w:tabs>
          <w:tab w:val="left" w:pos="2160"/>
        </w:tabs>
        <w:jc w:val="both"/>
        <w:rPr>
          <w:sz w:val="24"/>
        </w:rPr>
      </w:pPr>
      <w:r>
        <w:rPr>
          <w:sz w:val="24"/>
        </w:rPr>
        <w:t>Pickens</w:t>
      </w:r>
      <w:r>
        <w:rPr>
          <w:sz w:val="24"/>
        </w:rPr>
        <w:tab/>
      </w:r>
      <w:r>
        <w:rPr>
          <w:sz w:val="24"/>
        </w:rPr>
        <w:tab/>
      </w:r>
      <w:r>
        <w:rPr>
          <w:sz w:val="24"/>
        </w:rPr>
        <w:tab/>
      </w:r>
      <w:r>
        <w:rPr>
          <w:sz w:val="24"/>
        </w:rPr>
        <w:tab/>
      </w:r>
      <w:r>
        <w:rPr>
          <w:sz w:val="24"/>
        </w:rPr>
        <w:tab/>
      </w:r>
      <w:smartTag w:uri="urn:schemas-microsoft-com:office:smarttags" w:element="City">
        <w:smartTag w:uri="urn:schemas-microsoft-com:office:smarttags" w:element="place">
          <w:r>
            <w:rPr>
              <w:sz w:val="24"/>
            </w:rPr>
            <w:t>Marshall</w:t>
          </w:r>
        </w:smartTag>
      </w:smartTag>
    </w:p>
    <w:p w14:paraId="10281BAF" w14:textId="77777777" w:rsidR="00ED6B03" w:rsidRDefault="00ED6B03">
      <w:pPr>
        <w:tabs>
          <w:tab w:val="left" w:pos="2160"/>
        </w:tabs>
        <w:jc w:val="both"/>
        <w:rPr>
          <w:sz w:val="24"/>
        </w:rPr>
      </w:pPr>
      <w:r>
        <w:rPr>
          <w:sz w:val="24"/>
        </w:rPr>
        <w:t>Sumter</w:t>
      </w:r>
      <w:r>
        <w:rPr>
          <w:sz w:val="24"/>
        </w:rPr>
        <w:tab/>
      </w:r>
      <w:r>
        <w:rPr>
          <w:sz w:val="24"/>
        </w:rPr>
        <w:tab/>
      </w:r>
      <w:r>
        <w:rPr>
          <w:sz w:val="24"/>
        </w:rPr>
        <w:tab/>
      </w:r>
      <w:r>
        <w:rPr>
          <w:sz w:val="24"/>
        </w:rPr>
        <w:tab/>
      </w:r>
      <w:r>
        <w:rPr>
          <w:sz w:val="24"/>
        </w:rPr>
        <w:tab/>
        <w:t>Montgomery</w:t>
      </w:r>
    </w:p>
    <w:p w14:paraId="6DBAC962" w14:textId="77777777" w:rsidR="00ED6B03" w:rsidRDefault="00ED6B03">
      <w:pPr>
        <w:tabs>
          <w:tab w:val="left" w:pos="2160"/>
        </w:tabs>
        <w:jc w:val="both"/>
        <w:rPr>
          <w:sz w:val="24"/>
        </w:rPr>
      </w:pPr>
      <w:smartTag w:uri="urn:schemas-microsoft-com:office:smarttags" w:element="City">
        <w:smartTag w:uri="urn:schemas-microsoft-com:office:smarttags" w:element="place">
          <w:r>
            <w:rPr>
              <w:sz w:val="24"/>
            </w:rPr>
            <w:t>Tuscaloosa</w:t>
          </w:r>
        </w:smartTag>
      </w:smartTag>
      <w:r>
        <w:rPr>
          <w:sz w:val="24"/>
        </w:rPr>
        <w:tab/>
      </w:r>
      <w:r>
        <w:rPr>
          <w:sz w:val="24"/>
        </w:rPr>
        <w:tab/>
      </w:r>
      <w:r>
        <w:rPr>
          <w:sz w:val="24"/>
        </w:rPr>
        <w:tab/>
      </w:r>
      <w:r>
        <w:rPr>
          <w:sz w:val="24"/>
        </w:rPr>
        <w:tab/>
      </w:r>
      <w:r>
        <w:rPr>
          <w:sz w:val="24"/>
        </w:rPr>
        <w:tab/>
        <w:t>Morgan</w:t>
      </w:r>
    </w:p>
    <w:p w14:paraId="31CCB960" w14:textId="77777777" w:rsidR="00ED6B03" w:rsidRDefault="00ED6B03">
      <w:pPr>
        <w:tabs>
          <w:tab w:val="left" w:pos="2160"/>
        </w:tabs>
        <w:jc w:val="both"/>
        <w:rPr>
          <w:sz w:val="24"/>
        </w:rPr>
      </w:pPr>
      <w:smartTag w:uri="urn:schemas-microsoft-com:office:smarttags" w:element="City">
        <w:smartTag w:uri="urn:schemas-microsoft-com:office:smarttags" w:element="place">
          <w:r>
            <w:rPr>
              <w:sz w:val="24"/>
            </w:rPr>
            <w:t>Walker</w:t>
          </w:r>
        </w:smartTag>
      </w:smartTag>
      <w:r>
        <w:rPr>
          <w:sz w:val="24"/>
        </w:rPr>
        <w:tab/>
      </w:r>
      <w:r>
        <w:rPr>
          <w:sz w:val="24"/>
        </w:rPr>
        <w:tab/>
      </w:r>
      <w:r>
        <w:rPr>
          <w:sz w:val="24"/>
        </w:rPr>
        <w:tab/>
      </w:r>
      <w:r>
        <w:rPr>
          <w:sz w:val="24"/>
        </w:rPr>
        <w:tab/>
      </w:r>
      <w:r>
        <w:rPr>
          <w:sz w:val="24"/>
        </w:rPr>
        <w:tab/>
        <w:t>Pike</w:t>
      </w:r>
    </w:p>
    <w:p w14:paraId="15F06C9F" w14:textId="77777777" w:rsidR="00ED6B03" w:rsidRDefault="00ED6B03">
      <w:pPr>
        <w:tabs>
          <w:tab w:val="left" w:pos="2160"/>
        </w:tabs>
        <w:jc w:val="both"/>
        <w:rPr>
          <w:sz w:val="24"/>
        </w:rPr>
      </w:pPr>
      <w:smartTag w:uri="urn:schemas-microsoft-com:office:smarttags" w:element="State">
        <w:r>
          <w:rPr>
            <w:sz w:val="24"/>
          </w:rPr>
          <w:t>Washington</w:t>
        </w:r>
      </w:smartTag>
      <w:r>
        <w:rPr>
          <w:sz w:val="24"/>
        </w:rPr>
        <w:tab/>
      </w:r>
      <w:r>
        <w:rPr>
          <w:sz w:val="24"/>
        </w:rPr>
        <w:tab/>
      </w:r>
      <w:r>
        <w:rPr>
          <w:sz w:val="24"/>
        </w:rPr>
        <w:tab/>
      </w:r>
      <w:r>
        <w:rPr>
          <w:sz w:val="24"/>
        </w:rPr>
        <w:tab/>
      </w:r>
      <w:r>
        <w:rPr>
          <w:sz w:val="24"/>
        </w:rPr>
        <w:tab/>
      </w:r>
      <w:smartTag w:uri="urn:schemas-microsoft-com:office:smarttags" w:element="City">
        <w:smartTag w:uri="urn:schemas-microsoft-com:office:smarttags" w:element="place">
          <w:r>
            <w:rPr>
              <w:sz w:val="24"/>
            </w:rPr>
            <w:t>Randolph</w:t>
          </w:r>
        </w:smartTag>
      </w:smartTag>
    </w:p>
    <w:p w14:paraId="4383D3F2" w14:textId="77777777" w:rsidR="00ED6B03" w:rsidRDefault="00ED6B03">
      <w:pPr>
        <w:tabs>
          <w:tab w:val="left" w:pos="2160"/>
        </w:tabs>
        <w:jc w:val="both"/>
        <w:rPr>
          <w:sz w:val="24"/>
        </w:rPr>
      </w:pPr>
      <w:r>
        <w:rPr>
          <w:sz w:val="24"/>
        </w:rPr>
        <w:t>Wilcox</w:t>
      </w:r>
      <w:r>
        <w:rPr>
          <w:sz w:val="24"/>
        </w:rPr>
        <w:tab/>
      </w:r>
      <w:r>
        <w:rPr>
          <w:sz w:val="24"/>
        </w:rPr>
        <w:tab/>
      </w:r>
      <w:r>
        <w:rPr>
          <w:sz w:val="24"/>
        </w:rPr>
        <w:tab/>
      </w:r>
      <w:r>
        <w:rPr>
          <w:sz w:val="24"/>
        </w:rPr>
        <w:tab/>
      </w:r>
      <w:r>
        <w:rPr>
          <w:sz w:val="24"/>
        </w:rPr>
        <w:tab/>
        <w:t>Russell</w:t>
      </w:r>
    </w:p>
    <w:p w14:paraId="3366CFFE" w14:textId="77777777" w:rsidR="00ED6B03" w:rsidRDefault="00ED6B03">
      <w:pPr>
        <w:tabs>
          <w:tab w:val="left" w:pos="2160"/>
        </w:tabs>
        <w:jc w:val="both"/>
        <w:rPr>
          <w:sz w:val="24"/>
        </w:rPr>
      </w:pPr>
      <w:r>
        <w:rPr>
          <w:sz w:val="24"/>
        </w:rPr>
        <w:t>Winston</w:t>
      </w:r>
      <w:r>
        <w:rPr>
          <w:sz w:val="24"/>
        </w:rPr>
        <w:tab/>
      </w:r>
      <w:r>
        <w:rPr>
          <w:sz w:val="24"/>
        </w:rPr>
        <w:tab/>
      </w:r>
      <w:r>
        <w:rPr>
          <w:sz w:val="24"/>
        </w:rPr>
        <w:tab/>
      </w:r>
      <w:r>
        <w:rPr>
          <w:sz w:val="24"/>
        </w:rPr>
        <w:tab/>
      </w:r>
      <w:r>
        <w:rPr>
          <w:sz w:val="24"/>
        </w:rPr>
        <w:tab/>
      </w:r>
      <w:smartTag w:uri="urn:schemas-microsoft-com:office:smarttags" w:element="City">
        <w:smartTag w:uri="urn:schemas-microsoft-com:office:smarttags" w:element="place">
          <w:r>
            <w:rPr>
              <w:sz w:val="24"/>
            </w:rPr>
            <w:t>Shelby</w:t>
          </w:r>
        </w:smartTag>
      </w:smartTag>
    </w:p>
    <w:p w14:paraId="0A461E64" w14:textId="77777777" w:rsidR="00ED6B03" w:rsidRDefault="00ED6B03">
      <w:pPr>
        <w:tabs>
          <w:tab w:val="left" w:pos="2160"/>
        </w:tabs>
        <w:jc w:val="both"/>
        <w:rPr>
          <w:sz w:val="24"/>
        </w:rPr>
      </w:pPr>
      <w:r>
        <w:rPr>
          <w:sz w:val="24"/>
        </w:rPr>
        <w:tab/>
      </w:r>
      <w:r>
        <w:rPr>
          <w:sz w:val="24"/>
        </w:rPr>
        <w:tab/>
      </w:r>
      <w:r>
        <w:rPr>
          <w:sz w:val="24"/>
        </w:rPr>
        <w:tab/>
      </w:r>
      <w:r>
        <w:rPr>
          <w:sz w:val="24"/>
        </w:rPr>
        <w:tab/>
      </w:r>
      <w:r>
        <w:rPr>
          <w:sz w:val="24"/>
        </w:rPr>
        <w:tab/>
        <w:t>St. Clair</w:t>
      </w:r>
    </w:p>
    <w:p w14:paraId="3F089102" w14:textId="77777777" w:rsidR="00ED6B03" w:rsidRDefault="00ED6B03">
      <w:pPr>
        <w:tabs>
          <w:tab w:val="left" w:pos="2160"/>
        </w:tabs>
        <w:jc w:val="both"/>
        <w:rPr>
          <w:sz w:val="24"/>
        </w:rPr>
      </w:pPr>
      <w:r>
        <w:rPr>
          <w:sz w:val="24"/>
        </w:rPr>
        <w:tab/>
      </w:r>
      <w:r>
        <w:rPr>
          <w:sz w:val="24"/>
        </w:rPr>
        <w:tab/>
      </w:r>
      <w:r>
        <w:rPr>
          <w:sz w:val="24"/>
        </w:rPr>
        <w:tab/>
      </w:r>
      <w:r>
        <w:rPr>
          <w:sz w:val="24"/>
        </w:rPr>
        <w:tab/>
      </w:r>
      <w:r>
        <w:rPr>
          <w:sz w:val="24"/>
        </w:rPr>
        <w:tab/>
        <w:t>Talladega</w:t>
      </w:r>
      <w:r>
        <w:rPr>
          <w:sz w:val="24"/>
        </w:rPr>
        <w:tab/>
      </w:r>
    </w:p>
    <w:p w14:paraId="46AFD9C9" w14:textId="77777777" w:rsidR="00ED6B03" w:rsidRDefault="00ED6B03">
      <w:pPr>
        <w:tabs>
          <w:tab w:val="left" w:pos="2160"/>
        </w:tabs>
        <w:jc w:val="both"/>
        <w:rPr>
          <w:sz w:val="24"/>
        </w:rPr>
      </w:pPr>
      <w:r>
        <w:rPr>
          <w:sz w:val="24"/>
        </w:rPr>
        <w:tab/>
      </w:r>
      <w:r>
        <w:rPr>
          <w:sz w:val="24"/>
        </w:rPr>
        <w:tab/>
      </w:r>
      <w:r>
        <w:rPr>
          <w:sz w:val="24"/>
        </w:rPr>
        <w:tab/>
      </w:r>
      <w:r>
        <w:rPr>
          <w:sz w:val="24"/>
        </w:rPr>
        <w:tab/>
      </w:r>
      <w:r>
        <w:rPr>
          <w:sz w:val="24"/>
        </w:rPr>
        <w:tab/>
        <w:t>Tallapoosa</w:t>
      </w:r>
    </w:p>
    <w:p w14:paraId="6342C89D" w14:textId="77777777" w:rsidR="00ED6B03" w:rsidRDefault="00ED6B03">
      <w:pPr>
        <w:tabs>
          <w:tab w:val="left" w:pos="2160"/>
        </w:tabs>
        <w:jc w:val="both"/>
        <w:rPr>
          <w:sz w:val="24"/>
        </w:rPr>
      </w:pPr>
    </w:p>
    <w:sectPr w:rsidR="00ED6B03" w:rsidSect="0074711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3241B" w14:textId="77777777" w:rsidR="00433F7A" w:rsidRDefault="00433F7A" w:rsidP="00DE0D14">
      <w:r>
        <w:separator/>
      </w:r>
    </w:p>
  </w:endnote>
  <w:endnote w:type="continuationSeparator" w:id="0">
    <w:p w14:paraId="326F1FEC" w14:textId="77777777" w:rsidR="00433F7A" w:rsidRDefault="00433F7A" w:rsidP="00DE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Optima-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DF66" w14:textId="77777777" w:rsidR="00D3707E" w:rsidRDefault="00D37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F220" w14:textId="77777777" w:rsidR="00747110" w:rsidRPr="00747110" w:rsidRDefault="00747110">
    <w:pPr>
      <w:tabs>
        <w:tab w:val="center" w:pos="4550"/>
        <w:tab w:val="left" w:pos="5818"/>
      </w:tabs>
      <w:ind w:right="260"/>
      <w:jc w:val="right"/>
      <w:rPr>
        <w:color w:val="222A35"/>
        <w:sz w:val="24"/>
        <w:szCs w:val="24"/>
      </w:rPr>
    </w:pPr>
    <w:r w:rsidRPr="00747110">
      <w:rPr>
        <w:color w:val="8496B0"/>
        <w:spacing w:val="60"/>
        <w:sz w:val="24"/>
        <w:szCs w:val="24"/>
      </w:rPr>
      <w:t>Page</w:t>
    </w:r>
    <w:r w:rsidRPr="00747110">
      <w:rPr>
        <w:color w:val="8496B0"/>
        <w:sz w:val="24"/>
        <w:szCs w:val="24"/>
      </w:rPr>
      <w:t xml:space="preserve"> </w:t>
    </w:r>
    <w:r w:rsidRPr="00747110">
      <w:rPr>
        <w:color w:val="323E4F"/>
        <w:sz w:val="24"/>
        <w:szCs w:val="24"/>
      </w:rPr>
      <w:fldChar w:fldCharType="begin"/>
    </w:r>
    <w:r w:rsidRPr="00747110">
      <w:rPr>
        <w:color w:val="323E4F"/>
        <w:sz w:val="24"/>
        <w:szCs w:val="24"/>
      </w:rPr>
      <w:instrText xml:space="preserve"> PAGE   \* MERGEFORMAT </w:instrText>
    </w:r>
    <w:r w:rsidRPr="00747110">
      <w:rPr>
        <w:color w:val="323E4F"/>
        <w:sz w:val="24"/>
        <w:szCs w:val="24"/>
      </w:rPr>
      <w:fldChar w:fldCharType="separate"/>
    </w:r>
    <w:r w:rsidR="0048027B">
      <w:rPr>
        <w:noProof/>
        <w:color w:val="323E4F"/>
        <w:sz w:val="24"/>
        <w:szCs w:val="24"/>
      </w:rPr>
      <w:t>1</w:t>
    </w:r>
    <w:r w:rsidRPr="00747110">
      <w:rPr>
        <w:color w:val="323E4F"/>
        <w:sz w:val="24"/>
        <w:szCs w:val="24"/>
      </w:rPr>
      <w:fldChar w:fldCharType="end"/>
    </w:r>
    <w:r w:rsidRPr="00747110">
      <w:rPr>
        <w:color w:val="323E4F"/>
        <w:sz w:val="24"/>
        <w:szCs w:val="24"/>
      </w:rPr>
      <w:t xml:space="preserve"> | </w:t>
    </w:r>
    <w:r w:rsidRPr="00747110">
      <w:rPr>
        <w:color w:val="323E4F"/>
        <w:sz w:val="24"/>
        <w:szCs w:val="24"/>
      </w:rPr>
      <w:fldChar w:fldCharType="begin"/>
    </w:r>
    <w:r w:rsidRPr="00747110">
      <w:rPr>
        <w:color w:val="323E4F"/>
        <w:sz w:val="24"/>
        <w:szCs w:val="24"/>
      </w:rPr>
      <w:instrText xml:space="preserve"> NUMPAGES  \* Arabic  \* MERGEFORMAT </w:instrText>
    </w:r>
    <w:r w:rsidRPr="00747110">
      <w:rPr>
        <w:color w:val="323E4F"/>
        <w:sz w:val="24"/>
        <w:szCs w:val="24"/>
      </w:rPr>
      <w:fldChar w:fldCharType="separate"/>
    </w:r>
    <w:r w:rsidR="0048027B">
      <w:rPr>
        <w:noProof/>
        <w:color w:val="323E4F"/>
        <w:sz w:val="24"/>
        <w:szCs w:val="24"/>
      </w:rPr>
      <w:t>13</w:t>
    </w:r>
    <w:r w:rsidRPr="00747110">
      <w:rPr>
        <w:color w:val="323E4F"/>
        <w:sz w:val="24"/>
        <w:szCs w:val="24"/>
      </w:rPr>
      <w:fldChar w:fldCharType="end"/>
    </w:r>
  </w:p>
  <w:p w14:paraId="3AB29443" w14:textId="77777777" w:rsidR="00DE0D14" w:rsidRDefault="00DE0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0756" w14:textId="77777777" w:rsidR="00D3707E" w:rsidRDefault="00D3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903F5" w14:textId="77777777" w:rsidR="00433F7A" w:rsidRDefault="00433F7A" w:rsidP="00DE0D14">
      <w:r>
        <w:separator/>
      </w:r>
    </w:p>
  </w:footnote>
  <w:footnote w:type="continuationSeparator" w:id="0">
    <w:p w14:paraId="1D867180" w14:textId="77777777" w:rsidR="00433F7A" w:rsidRDefault="00433F7A" w:rsidP="00DE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53FD" w14:textId="77777777" w:rsidR="00D3707E" w:rsidRDefault="00D37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6373" w14:textId="77777777" w:rsidR="00DE0D14" w:rsidRDefault="00433F7A" w:rsidP="00747110">
    <w:pPr>
      <w:pStyle w:val="Header"/>
      <w:tabs>
        <w:tab w:val="clear" w:pos="4680"/>
        <w:tab w:val="clear" w:pos="9360"/>
        <w:tab w:val="center" w:pos="5400"/>
        <w:tab w:val="right" w:pos="10800"/>
      </w:tabs>
    </w:pPr>
    <w:r>
      <w:rPr>
        <w:noProof/>
      </w:rPr>
      <w:pict w14:anchorId="59E7B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8.25pt;margin-top:-97.75pt;width:62.25pt;height:129.75pt;z-index:2;mso-position-horizontal-relative:margin;mso-position-vertical-relative:margin">
          <v:imagedata r:id="rId1" o:title="alaffcla-black - Logo"/>
          <w10:wrap type="square" anchorx="margin" anchory="margin"/>
        </v:shape>
      </w:pict>
    </w:r>
    <w:r>
      <w:rPr>
        <w:noProof/>
      </w:rPr>
      <w:pict w14:anchorId="2A621C3C">
        <v:shapetype id="_x0000_t202" coordsize="21600,21600" o:spt="202" path="m,l,21600r21600,l21600,xe">
          <v:stroke joinstyle="miter"/>
          <v:path gradientshapeok="t" o:connecttype="rect"/>
        </v:shapetype>
        <v:shape id="Text Box 2" o:spid="_x0000_s2052" type="#_x0000_t202" style="position:absolute;margin-left:91.5pt;margin-top:22.5pt;width:357pt;height:40pt;z-index:1;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14:paraId="459C04F6" w14:textId="77777777" w:rsidR="00C71364" w:rsidRPr="004752ED" w:rsidRDefault="00C71364" w:rsidP="00857E1E">
                <w:pPr>
                  <w:jc w:val="center"/>
                  <w:rPr>
                    <w:sz w:val="44"/>
                    <w:szCs w:val="44"/>
                  </w:rPr>
                </w:pPr>
                <w:r w:rsidRPr="004752ED">
                  <w:rPr>
                    <w:sz w:val="44"/>
                    <w:szCs w:val="44"/>
                  </w:rPr>
                  <w:t xml:space="preserve">Alabama </w:t>
                </w:r>
                <w:r w:rsidR="004752ED" w:rsidRPr="004752ED">
                  <w:rPr>
                    <w:sz w:val="44"/>
                    <w:szCs w:val="44"/>
                  </w:rPr>
                  <w:t xml:space="preserve">FCCLA </w:t>
                </w:r>
                <w:r w:rsidR="00D3707E">
                  <w:rPr>
                    <w:sz w:val="44"/>
                    <w:szCs w:val="44"/>
                  </w:rPr>
                  <w:t>General Information</w:t>
                </w:r>
              </w:p>
            </w:txbxContent>
          </v:textbox>
          <w10:wrap type="square"/>
        </v:shape>
      </w:pict>
    </w:r>
    <w:r w:rsidR="00747110">
      <w:tab/>
    </w:r>
    <w:r w:rsidR="00F549F8">
      <w:tab/>
    </w:r>
    <w:r>
      <w:pict w14:anchorId="10E1E85D">
        <v:shape id="_x0000_i1025" type="#_x0000_t75" style="width:76.5pt;height:61.5pt">
          <v:imagedata r:id="rId2" o:title="Alabama FCCLA Log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8550" w14:textId="77777777" w:rsidR="00D3707E" w:rsidRDefault="00D37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04A7A"/>
    <w:multiLevelType w:val="hybridMultilevel"/>
    <w:tmpl w:val="BB542CA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3F204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1771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8B5914"/>
    <w:multiLevelType w:val="singleLevel"/>
    <w:tmpl w:val="148A33B6"/>
    <w:lvl w:ilvl="0">
      <w:start w:val="19"/>
      <w:numFmt w:val="decimal"/>
      <w:lvlText w:val="%1."/>
      <w:lvlJc w:val="left"/>
      <w:pPr>
        <w:tabs>
          <w:tab w:val="num" w:pos="720"/>
        </w:tabs>
        <w:ind w:left="720" w:hanging="360"/>
      </w:pPr>
      <w:rPr>
        <w:rFonts w:hint="default"/>
      </w:rPr>
    </w:lvl>
  </w:abstractNum>
  <w:abstractNum w:abstractNumId="5" w15:restartNumberingAfterBreak="0">
    <w:nsid w:val="070163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FB1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AD0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B17A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463B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D3A2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02454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9373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2B55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A560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8563F7"/>
    <w:multiLevelType w:val="singleLevel"/>
    <w:tmpl w:val="80BADDB6"/>
    <w:lvl w:ilvl="0">
      <w:start w:val="1"/>
      <w:numFmt w:val="decimal"/>
      <w:lvlText w:val="%1."/>
      <w:lvlJc w:val="left"/>
      <w:pPr>
        <w:tabs>
          <w:tab w:val="num" w:pos="720"/>
        </w:tabs>
        <w:ind w:left="720" w:hanging="360"/>
      </w:pPr>
      <w:rPr>
        <w:rFonts w:hint="default"/>
      </w:rPr>
    </w:lvl>
  </w:abstractNum>
  <w:abstractNum w:abstractNumId="16" w15:restartNumberingAfterBreak="0">
    <w:nsid w:val="155E5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9201388"/>
    <w:multiLevelType w:val="hybridMultilevel"/>
    <w:tmpl w:val="16201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7305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CE07A88"/>
    <w:multiLevelType w:val="hybridMultilevel"/>
    <w:tmpl w:val="F32A15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865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E6546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F7572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22D59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25B4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45D2A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9F729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A233B88"/>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2B3E17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BCA1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D763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E506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02C45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2620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30A4821"/>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15:restartNumberingAfterBreak="0">
    <w:nsid w:val="33660C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3667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37C5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53A3FA7"/>
    <w:multiLevelType w:val="singleLevel"/>
    <w:tmpl w:val="34A653CE"/>
    <w:lvl w:ilvl="0">
      <w:start w:val="1"/>
      <w:numFmt w:val="upperLetter"/>
      <w:lvlText w:val="%1."/>
      <w:lvlJc w:val="left"/>
      <w:pPr>
        <w:tabs>
          <w:tab w:val="num" w:pos="660"/>
        </w:tabs>
        <w:ind w:left="660" w:hanging="360"/>
      </w:pPr>
      <w:rPr>
        <w:rFonts w:hint="default"/>
      </w:rPr>
    </w:lvl>
  </w:abstractNum>
  <w:abstractNum w:abstractNumId="39" w15:restartNumberingAfterBreak="0">
    <w:nsid w:val="3A9C2147"/>
    <w:multiLevelType w:val="singleLevel"/>
    <w:tmpl w:val="CCDED908"/>
    <w:lvl w:ilvl="0">
      <w:start w:val="1"/>
      <w:numFmt w:val="decimal"/>
      <w:lvlText w:val="%1."/>
      <w:lvlJc w:val="left"/>
      <w:pPr>
        <w:tabs>
          <w:tab w:val="num" w:pos="1110"/>
        </w:tabs>
        <w:ind w:left="1110" w:hanging="450"/>
      </w:pPr>
      <w:rPr>
        <w:rFonts w:hint="default"/>
      </w:rPr>
    </w:lvl>
  </w:abstractNum>
  <w:abstractNum w:abstractNumId="40" w15:restartNumberingAfterBreak="0">
    <w:nsid w:val="3D87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D33C9A"/>
    <w:multiLevelType w:val="singleLevel"/>
    <w:tmpl w:val="39C48C50"/>
    <w:lvl w:ilvl="0">
      <w:start w:val="12"/>
      <w:numFmt w:val="decimal"/>
      <w:lvlText w:val="%1."/>
      <w:lvlJc w:val="left"/>
      <w:pPr>
        <w:tabs>
          <w:tab w:val="num" w:pos="390"/>
        </w:tabs>
        <w:ind w:left="390" w:hanging="390"/>
      </w:pPr>
      <w:rPr>
        <w:rFonts w:hint="default"/>
      </w:rPr>
    </w:lvl>
  </w:abstractNum>
  <w:abstractNum w:abstractNumId="42" w15:restartNumberingAfterBreak="0">
    <w:nsid w:val="403C7C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6075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076247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5B902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9B3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C86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D212B20"/>
    <w:multiLevelType w:val="hybridMultilevel"/>
    <w:tmpl w:val="26B2FF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7550DB"/>
    <w:multiLevelType w:val="singleLevel"/>
    <w:tmpl w:val="67D497DA"/>
    <w:lvl w:ilvl="0">
      <w:start w:val="1"/>
      <w:numFmt w:val="upperLetter"/>
      <w:lvlText w:val="%1."/>
      <w:lvlJc w:val="left"/>
      <w:pPr>
        <w:tabs>
          <w:tab w:val="num" w:pos="1800"/>
        </w:tabs>
        <w:ind w:left="1800" w:hanging="360"/>
      </w:pPr>
      <w:rPr>
        <w:rFonts w:hint="default"/>
      </w:rPr>
    </w:lvl>
  </w:abstractNum>
  <w:abstractNum w:abstractNumId="50" w15:restartNumberingAfterBreak="0">
    <w:nsid w:val="4DF73252"/>
    <w:multiLevelType w:val="hybridMultilevel"/>
    <w:tmpl w:val="790669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2D15455"/>
    <w:multiLevelType w:val="singleLevel"/>
    <w:tmpl w:val="18200D8A"/>
    <w:lvl w:ilvl="0">
      <w:start w:val="1"/>
      <w:numFmt w:val="upperLetter"/>
      <w:lvlText w:val="%1."/>
      <w:lvlJc w:val="left"/>
      <w:pPr>
        <w:tabs>
          <w:tab w:val="num" w:pos="2520"/>
        </w:tabs>
        <w:ind w:left="2520" w:hanging="360"/>
      </w:pPr>
      <w:rPr>
        <w:rFonts w:hint="default"/>
      </w:rPr>
    </w:lvl>
  </w:abstractNum>
  <w:abstractNum w:abstractNumId="52" w15:restartNumberingAfterBreak="0">
    <w:nsid w:val="53EA7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42F5F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7C57380"/>
    <w:multiLevelType w:val="hybridMultilevel"/>
    <w:tmpl w:val="8786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9107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AD729B9"/>
    <w:multiLevelType w:val="singleLevel"/>
    <w:tmpl w:val="D19CCB3A"/>
    <w:lvl w:ilvl="0">
      <w:start w:val="1"/>
      <w:numFmt w:val="upperLetter"/>
      <w:lvlText w:val="%1."/>
      <w:lvlJc w:val="left"/>
      <w:pPr>
        <w:tabs>
          <w:tab w:val="num" w:pos="1470"/>
        </w:tabs>
        <w:ind w:left="1470" w:hanging="360"/>
      </w:pPr>
      <w:rPr>
        <w:rFonts w:hint="default"/>
      </w:rPr>
    </w:lvl>
  </w:abstractNum>
  <w:abstractNum w:abstractNumId="57" w15:restartNumberingAfterBreak="0">
    <w:nsid w:val="5D682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0FE3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25A6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3587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6FC21D4"/>
    <w:multiLevelType w:val="singleLevel"/>
    <w:tmpl w:val="1EC4CD6E"/>
    <w:lvl w:ilvl="0">
      <w:start w:val="1"/>
      <w:numFmt w:val="upperLetter"/>
      <w:pStyle w:val="Heading2"/>
      <w:lvlText w:val="%1."/>
      <w:lvlJc w:val="left"/>
      <w:pPr>
        <w:tabs>
          <w:tab w:val="num" w:pos="360"/>
        </w:tabs>
        <w:ind w:left="360" w:hanging="360"/>
      </w:pPr>
      <w:rPr>
        <w:rFonts w:hint="default"/>
      </w:rPr>
    </w:lvl>
  </w:abstractNum>
  <w:abstractNum w:abstractNumId="62" w15:restartNumberingAfterBreak="0">
    <w:nsid w:val="67AA3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9B93BCA"/>
    <w:multiLevelType w:val="hybridMultilevel"/>
    <w:tmpl w:val="DE2CF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AE47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C2E71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C3C17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F83403D"/>
    <w:multiLevelType w:val="singleLevel"/>
    <w:tmpl w:val="6BB67B8E"/>
    <w:lvl w:ilvl="0">
      <w:start w:val="7"/>
      <w:numFmt w:val="upperRoman"/>
      <w:lvlText w:val="%1."/>
      <w:lvlJc w:val="left"/>
      <w:pPr>
        <w:tabs>
          <w:tab w:val="num" w:pos="2160"/>
        </w:tabs>
        <w:ind w:left="2160" w:hanging="1050"/>
      </w:pPr>
      <w:rPr>
        <w:rFonts w:hint="default"/>
      </w:rPr>
    </w:lvl>
  </w:abstractNum>
  <w:abstractNum w:abstractNumId="68" w15:restartNumberingAfterBreak="0">
    <w:nsid w:val="6F9D3111"/>
    <w:multiLevelType w:val="singleLevel"/>
    <w:tmpl w:val="25ACAD18"/>
    <w:lvl w:ilvl="0">
      <w:start w:val="5"/>
      <w:numFmt w:val="decimal"/>
      <w:lvlText w:val="%1."/>
      <w:lvlJc w:val="left"/>
      <w:pPr>
        <w:tabs>
          <w:tab w:val="num" w:pos="720"/>
        </w:tabs>
        <w:ind w:left="720" w:hanging="360"/>
      </w:pPr>
      <w:rPr>
        <w:rFonts w:hint="default"/>
      </w:rPr>
    </w:lvl>
  </w:abstractNum>
  <w:abstractNum w:abstractNumId="69" w15:restartNumberingAfterBreak="0">
    <w:nsid w:val="74245A0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47F0640"/>
    <w:multiLevelType w:val="hybridMultilevel"/>
    <w:tmpl w:val="ED2EBE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5B70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6491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78A2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97E2FB5"/>
    <w:multiLevelType w:val="singleLevel"/>
    <w:tmpl w:val="DCD0B2E2"/>
    <w:lvl w:ilvl="0">
      <w:start w:val="2"/>
      <w:numFmt w:val="upperRoman"/>
      <w:pStyle w:val="Heading1"/>
      <w:lvlText w:val="%1."/>
      <w:lvlJc w:val="left"/>
      <w:pPr>
        <w:tabs>
          <w:tab w:val="num" w:pos="720"/>
        </w:tabs>
        <w:ind w:left="720" w:hanging="720"/>
      </w:pPr>
      <w:rPr>
        <w:rFonts w:hint="default"/>
      </w:rPr>
    </w:lvl>
  </w:abstractNum>
  <w:abstractNum w:abstractNumId="75" w15:restartNumberingAfterBreak="0">
    <w:nsid w:val="79C41F29"/>
    <w:multiLevelType w:val="hybridMultilevel"/>
    <w:tmpl w:val="235A84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7B9A1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D7427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4"/>
  </w:num>
  <w:num w:numId="2">
    <w:abstractNumId w:val="61"/>
  </w:num>
  <w:num w:numId="3">
    <w:abstractNumId w:val="15"/>
  </w:num>
  <w:num w:numId="4">
    <w:abstractNumId w:val="74"/>
    <w:lvlOverride w:ilvl="0">
      <w:startOverride w:val="2"/>
    </w:lvlOverride>
  </w:num>
  <w:num w:numId="5">
    <w:abstractNumId w:val="67"/>
  </w:num>
  <w:num w:numId="6">
    <w:abstractNumId w:val="49"/>
  </w:num>
  <w:num w:numId="7">
    <w:abstractNumId w:val="60"/>
  </w:num>
  <w:num w:numId="8">
    <w:abstractNumId w:val="47"/>
  </w:num>
  <w:num w:numId="9">
    <w:abstractNumId w:val="59"/>
  </w:num>
  <w:num w:numId="10">
    <w:abstractNumId w:val="68"/>
  </w:num>
  <w:num w:numId="11">
    <w:abstractNumId w:val="76"/>
  </w:num>
  <w:num w:numId="12">
    <w:abstractNumId w:val="36"/>
  </w:num>
  <w:num w:numId="13">
    <w:abstractNumId w:val="33"/>
  </w:num>
  <w:num w:numId="14">
    <w:abstractNumId w:val="73"/>
  </w:num>
  <w:num w:numId="15">
    <w:abstractNumId w:val="65"/>
  </w:num>
  <w:num w:numId="16">
    <w:abstractNumId w:val="55"/>
  </w:num>
  <w:num w:numId="17">
    <w:abstractNumId w:val="22"/>
  </w:num>
  <w:num w:numId="18">
    <w:abstractNumId w:val="46"/>
  </w:num>
  <w:num w:numId="19">
    <w:abstractNumId w:val="8"/>
  </w:num>
  <w:num w:numId="20">
    <w:abstractNumId w:val="12"/>
  </w:num>
  <w:num w:numId="21">
    <w:abstractNumId w:val="56"/>
  </w:num>
  <w:num w:numId="22">
    <w:abstractNumId w:val="4"/>
  </w:num>
  <w:num w:numId="23">
    <w:abstractNumId w:val="41"/>
  </w:num>
  <w:num w:numId="24">
    <w:abstractNumId w:val="38"/>
  </w:num>
  <w:num w:numId="25">
    <w:abstractNumId w:val="39"/>
  </w:num>
  <w:num w:numId="26">
    <w:abstractNumId w:val="51"/>
  </w:num>
  <w:num w:numId="27">
    <w:abstractNumId w:val="45"/>
  </w:num>
  <w:num w:numId="28">
    <w:abstractNumId w:val="21"/>
  </w:num>
  <w:num w:numId="29">
    <w:abstractNumId w:val="23"/>
  </w:num>
  <w:num w:numId="30">
    <w:abstractNumId w:val="5"/>
  </w:num>
  <w:num w:numId="31">
    <w:abstractNumId w:val="64"/>
  </w:num>
  <w:num w:numId="32">
    <w:abstractNumId w:val="53"/>
  </w:num>
  <w:num w:numId="33">
    <w:abstractNumId w:val="0"/>
  </w:num>
  <w:num w:numId="34">
    <w:abstractNumId w:val="16"/>
  </w:num>
  <w:num w:numId="35">
    <w:abstractNumId w:val="77"/>
  </w:num>
  <w:num w:numId="36">
    <w:abstractNumId w:val="58"/>
  </w:num>
  <w:num w:numId="37">
    <w:abstractNumId w:val="18"/>
  </w:num>
  <w:num w:numId="38">
    <w:abstractNumId w:val="30"/>
  </w:num>
  <w:num w:numId="39">
    <w:abstractNumId w:val="42"/>
  </w:num>
  <w:num w:numId="40">
    <w:abstractNumId w:val="20"/>
  </w:num>
  <w:num w:numId="41">
    <w:abstractNumId w:val="14"/>
  </w:num>
  <w:num w:numId="42">
    <w:abstractNumId w:val="31"/>
  </w:num>
  <w:num w:numId="43">
    <w:abstractNumId w:val="72"/>
  </w:num>
  <w:num w:numId="44">
    <w:abstractNumId w:val="25"/>
  </w:num>
  <w:num w:numId="45">
    <w:abstractNumId w:val="11"/>
  </w:num>
  <w:num w:numId="46">
    <w:abstractNumId w:val="9"/>
  </w:num>
  <w:num w:numId="47">
    <w:abstractNumId w:val="6"/>
  </w:num>
  <w:num w:numId="48">
    <w:abstractNumId w:val="37"/>
  </w:num>
  <w:num w:numId="49">
    <w:abstractNumId w:val="43"/>
  </w:num>
  <w:num w:numId="50">
    <w:abstractNumId w:val="10"/>
  </w:num>
  <w:num w:numId="51">
    <w:abstractNumId w:val="28"/>
  </w:num>
  <w:num w:numId="52">
    <w:abstractNumId w:val="2"/>
  </w:num>
  <w:num w:numId="53">
    <w:abstractNumId w:val="40"/>
  </w:num>
  <w:num w:numId="54">
    <w:abstractNumId w:val="52"/>
  </w:num>
  <w:num w:numId="55">
    <w:abstractNumId w:val="7"/>
  </w:num>
  <w:num w:numId="56">
    <w:abstractNumId w:val="57"/>
  </w:num>
  <w:num w:numId="57">
    <w:abstractNumId w:val="71"/>
  </w:num>
  <w:num w:numId="58">
    <w:abstractNumId w:val="32"/>
  </w:num>
  <w:num w:numId="59">
    <w:abstractNumId w:val="29"/>
  </w:num>
  <w:num w:numId="60">
    <w:abstractNumId w:val="3"/>
  </w:num>
  <w:num w:numId="61">
    <w:abstractNumId w:val="13"/>
  </w:num>
  <w:num w:numId="62">
    <w:abstractNumId w:val="27"/>
  </w:num>
  <w:num w:numId="63">
    <w:abstractNumId w:val="24"/>
  </w:num>
  <w:num w:numId="64">
    <w:abstractNumId w:val="35"/>
  </w:num>
  <w:num w:numId="65">
    <w:abstractNumId w:val="62"/>
  </w:num>
  <w:num w:numId="66">
    <w:abstractNumId w:val="66"/>
  </w:num>
  <w:num w:numId="67">
    <w:abstractNumId w:val="69"/>
  </w:num>
  <w:num w:numId="68">
    <w:abstractNumId w:val="44"/>
  </w:num>
  <w:num w:numId="69">
    <w:abstractNumId w:val="34"/>
  </w:num>
  <w:num w:numId="70">
    <w:abstractNumId w:val="26"/>
  </w:num>
  <w:num w:numId="71">
    <w:abstractNumId w:val="63"/>
  </w:num>
  <w:num w:numId="72">
    <w:abstractNumId w:val="17"/>
  </w:num>
  <w:num w:numId="73">
    <w:abstractNumId w:val="54"/>
  </w:num>
  <w:num w:numId="74">
    <w:abstractNumId w:val="1"/>
  </w:num>
  <w:num w:numId="75">
    <w:abstractNumId w:val="75"/>
  </w:num>
  <w:num w:numId="76">
    <w:abstractNumId w:val="70"/>
  </w:num>
  <w:num w:numId="77">
    <w:abstractNumId w:val="48"/>
  </w:num>
  <w:num w:numId="78">
    <w:abstractNumId w:val="50"/>
  </w:num>
  <w:num w:numId="79">
    <w:abstractNumId w:val="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300"/>
    <w:rsid w:val="00072876"/>
    <w:rsid w:val="00072DD5"/>
    <w:rsid w:val="000831E7"/>
    <w:rsid w:val="000D4E16"/>
    <w:rsid w:val="000F04F9"/>
    <w:rsid w:val="00104569"/>
    <w:rsid w:val="0015305C"/>
    <w:rsid w:val="001850ED"/>
    <w:rsid w:val="001B1300"/>
    <w:rsid w:val="001B3B56"/>
    <w:rsid w:val="001C380A"/>
    <w:rsid w:val="001D07B6"/>
    <w:rsid w:val="001F715E"/>
    <w:rsid w:val="00205E9A"/>
    <w:rsid w:val="00215A75"/>
    <w:rsid w:val="00236979"/>
    <w:rsid w:val="00247DFB"/>
    <w:rsid w:val="0025742E"/>
    <w:rsid w:val="002B3788"/>
    <w:rsid w:val="00357FE5"/>
    <w:rsid w:val="003865D7"/>
    <w:rsid w:val="00396C1A"/>
    <w:rsid w:val="003A7914"/>
    <w:rsid w:val="00425719"/>
    <w:rsid w:val="00433F7A"/>
    <w:rsid w:val="00473292"/>
    <w:rsid w:val="004752ED"/>
    <w:rsid w:val="0048027B"/>
    <w:rsid w:val="004D3D69"/>
    <w:rsid w:val="00557AA4"/>
    <w:rsid w:val="005729E4"/>
    <w:rsid w:val="005804E5"/>
    <w:rsid w:val="005D5301"/>
    <w:rsid w:val="005D5E45"/>
    <w:rsid w:val="005E38B8"/>
    <w:rsid w:val="006603E3"/>
    <w:rsid w:val="006B117A"/>
    <w:rsid w:val="00747110"/>
    <w:rsid w:val="007A7ACE"/>
    <w:rsid w:val="007C1EB8"/>
    <w:rsid w:val="007C2210"/>
    <w:rsid w:val="007D3368"/>
    <w:rsid w:val="00850556"/>
    <w:rsid w:val="00857E1E"/>
    <w:rsid w:val="008942A5"/>
    <w:rsid w:val="008C2463"/>
    <w:rsid w:val="00930FD3"/>
    <w:rsid w:val="009451B3"/>
    <w:rsid w:val="0096149F"/>
    <w:rsid w:val="0096373F"/>
    <w:rsid w:val="0097098B"/>
    <w:rsid w:val="009A36BE"/>
    <w:rsid w:val="009D71C2"/>
    <w:rsid w:val="00A523C9"/>
    <w:rsid w:val="00A95B1F"/>
    <w:rsid w:val="00AB7B0C"/>
    <w:rsid w:val="00AC7956"/>
    <w:rsid w:val="00B06DB7"/>
    <w:rsid w:val="00B26E30"/>
    <w:rsid w:val="00B61B63"/>
    <w:rsid w:val="00BA2714"/>
    <w:rsid w:val="00BB266E"/>
    <w:rsid w:val="00BC5A9B"/>
    <w:rsid w:val="00C029C4"/>
    <w:rsid w:val="00C71364"/>
    <w:rsid w:val="00C75A32"/>
    <w:rsid w:val="00CA28D1"/>
    <w:rsid w:val="00CB2765"/>
    <w:rsid w:val="00CE70BB"/>
    <w:rsid w:val="00D225C0"/>
    <w:rsid w:val="00D3707E"/>
    <w:rsid w:val="00DA1BE1"/>
    <w:rsid w:val="00DD4B30"/>
    <w:rsid w:val="00DE0D14"/>
    <w:rsid w:val="00DF1596"/>
    <w:rsid w:val="00DF5201"/>
    <w:rsid w:val="00E02DE6"/>
    <w:rsid w:val="00E22603"/>
    <w:rsid w:val="00E45FCE"/>
    <w:rsid w:val="00E52B0A"/>
    <w:rsid w:val="00E70048"/>
    <w:rsid w:val="00ED30D4"/>
    <w:rsid w:val="00ED6B03"/>
    <w:rsid w:val="00F130EF"/>
    <w:rsid w:val="00F4570E"/>
    <w:rsid w:val="00F549F8"/>
    <w:rsid w:val="00F65C09"/>
    <w:rsid w:val="00F732B2"/>
    <w:rsid w:val="00F85667"/>
    <w:rsid w:val="00F960E2"/>
    <w:rsid w:val="00F9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5"/>
    <o:shapelayout v:ext="edit">
      <o:idmap v:ext="edit" data="1"/>
    </o:shapelayout>
  </w:shapeDefaults>
  <w:decimalSymbol w:val="."/>
  <w:listSeparator w:val=","/>
  <w14:docId w14:val="63A7E4F6"/>
  <w15:chartTrackingRefBased/>
  <w15:docId w15:val="{785AA613-1E52-4245-AA79-5FA876B6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numId w:val="2"/>
      </w:numPr>
      <w:outlineLvl w:val="1"/>
    </w:pPr>
    <w:rPr>
      <w:b/>
      <w:sz w:val="24"/>
    </w:rPr>
  </w:style>
  <w:style w:type="paragraph" w:styleId="Heading3">
    <w:name w:val="heading 3"/>
    <w:basedOn w:val="Normal"/>
    <w:next w:val="Normal"/>
    <w:qFormat/>
    <w:pPr>
      <w:keepNext/>
      <w:ind w:firstLine="720"/>
      <w:jc w:val="both"/>
      <w:outlineLvl w:val="2"/>
    </w:pPr>
    <w:rPr>
      <w:b/>
      <w:sz w:val="24"/>
    </w:rPr>
  </w:style>
  <w:style w:type="paragraph" w:styleId="Heading4">
    <w:name w:val="heading 4"/>
    <w:basedOn w:val="Normal"/>
    <w:next w:val="Normal"/>
    <w:qFormat/>
    <w:pPr>
      <w:keepNext/>
      <w:jc w:val="both"/>
      <w:outlineLvl w:val="3"/>
    </w:pPr>
    <w:rPr>
      <w:b/>
      <w:snapToGrid w:val="0"/>
      <w:color w:val="000080"/>
      <w:sz w:val="22"/>
    </w:rPr>
  </w:style>
  <w:style w:type="paragraph" w:styleId="Heading5">
    <w:name w:val="heading 5"/>
    <w:basedOn w:val="Normal"/>
    <w:next w:val="Normal"/>
    <w:qFormat/>
    <w:pPr>
      <w:keepNext/>
      <w:ind w:firstLine="720"/>
      <w:jc w:val="both"/>
      <w:outlineLvl w:val="4"/>
    </w:pPr>
    <w:rPr>
      <w:b/>
      <w:sz w:val="22"/>
    </w:rPr>
  </w:style>
  <w:style w:type="paragraph" w:styleId="Heading6">
    <w:name w:val="heading 6"/>
    <w:basedOn w:val="Normal"/>
    <w:next w:val="Normal"/>
    <w:qFormat/>
    <w:pPr>
      <w:keepNext/>
      <w:ind w:left="720" w:firstLine="720"/>
      <w:outlineLvl w:val="5"/>
    </w:pPr>
    <w:rPr>
      <w:rFonts w:ascii="Times-BoldItalic" w:hAnsi="Times-BoldItalic"/>
      <w:b/>
      <w:i/>
      <w:snapToGrid w:val="0"/>
      <w:color w:val="000000"/>
      <w:sz w:val="22"/>
    </w:rPr>
  </w:style>
  <w:style w:type="paragraph" w:styleId="Heading7">
    <w:name w:val="heading 7"/>
    <w:basedOn w:val="Normal"/>
    <w:next w:val="Normal"/>
    <w:qFormat/>
    <w:pPr>
      <w:keepNext/>
      <w:ind w:left="720" w:firstLine="720"/>
      <w:jc w:val="both"/>
      <w:outlineLvl w:val="6"/>
    </w:pPr>
    <w:rPr>
      <w:rFonts w:ascii="Times-BoldItalic" w:hAnsi="Times-BoldItalic"/>
      <w:b/>
      <w:i/>
      <w:snapToGrid w:val="0"/>
      <w:color w:val="000000"/>
      <w:sz w:val="22"/>
    </w:rPr>
  </w:style>
  <w:style w:type="paragraph" w:styleId="Heading8">
    <w:name w:val="heading 8"/>
    <w:basedOn w:val="Normal"/>
    <w:next w:val="Normal"/>
    <w:qFormat/>
    <w:pPr>
      <w:keepNext/>
      <w:ind w:left="720" w:firstLine="720"/>
      <w:jc w:val="both"/>
      <w:outlineLvl w:val="7"/>
    </w:pPr>
    <w:rPr>
      <w:rFonts w:ascii="Optima-Bold" w:hAnsi="Optima-Bold"/>
      <w:b/>
      <w:snapToGrid w:val="0"/>
      <w:color w:val="000080"/>
      <w:sz w:val="22"/>
    </w:rPr>
  </w:style>
  <w:style w:type="paragraph" w:styleId="Heading9">
    <w:name w:val="heading 9"/>
    <w:basedOn w:val="Normal"/>
    <w:next w:val="Normal"/>
    <w:qFormat/>
    <w:pPr>
      <w:keepNext/>
      <w:ind w:left="720" w:firstLine="720"/>
      <w:jc w:val="both"/>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paragraph" w:styleId="BodyTextIndent2">
    <w:name w:val="Body Text Indent 2"/>
    <w:basedOn w:val="Normal"/>
    <w:pPr>
      <w:ind w:left="360"/>
    </w:pPr>
    <w:rPr>
      <w:sz w:val="22"/>
    </w:rPr>
  </w:style>
  <w:style w:type="paragraph" w:styleId="BodyText">
    <w:name w:val="Body Text"/>
    <w:basedOn w:val="Normal"/>
    <w:pPr>
      <w:jc w:val="both"/>
    </w:pPr>
    <w:rPr>
      <w:sz w:val="22"/>
    </w:rPr>
  </w:style>
  <w:style w:type="paragraph" w:styleId="BodyTextIndent3">
    <w:name w:val="Body Text Indent 3"/>
    <w:basedOn w:val="Normal"/>
    <w:pPr>
      <w:ind w:left="360"/>
      <w:jc w:val="both"/>
    </w:pPr>
    <w:rPr>
      <w:sz w:val="22"/>
    </w:rPr>
  </w:style>
  <w:style w:type="paragraph" w:styleId="BodyText2">
    <w:name w:val="Body Text 2"/>
    <w:basedOn w:val="Normal"/>
    <w:rPr>
      <w:sz w:val="24"/>
    </w:rPr>
  </w:style>
  <w:style w:type="paragraph" w:styleId="BodyText3">
    <w:name w:val="Body Text 3"/>
    <w:basedOn w:val="Normal"/>
    <w:pPr>
      <w:jc w:val="both"/>
    </w:pPr>
    <w:rPr>
      <w:sz w:val="24"/>
    </w:rPr>
  </w:style>
  <w:style w:type="paragraph" w:styleId="BalloonText">
    <w:name w:val="Balloon Text"/>
    <w:basedOn w:val="Normal"/>
    <w:link w:val="BalloonTextChar"/>
    <w:rsid w:val="00BA2714"/>
    <w:rPr>
      <w:rFonts w:ascii="Segoe UI" w:hAnsi="Segoe UI" w:cs="Segoe UI"/>
      <w:sz w:val="18"/>
      <w:szCs w:val="18"/>
    </w:rPr>
  </w:style>
  <w:style w:type="character" w:customStyle="1" w:styleId="BalloonTextChar">
    <w:name w:val="Balloon Text Char"/>
    <w:link w:val="BalloonText"/>
    <w:rsid w:val="00BA2714"/>
    <w:rPr>
      <w:rFonts w:ascii="Segoe UI" w:hAnsi="Segoe UI" w:cs="Segoe UI"/>
      <w:sz w:val="18"/>
      <w:szCs w:val="18"/>
    </w:rPr>
  </w:style>
  <w:style w:type="paragraph" w:styleId="Header">
    <w:name w:val="header"/>
    <w:basedOn w:val="Normal"/>
    <w:link w:val="HeaderChar"/>
    <w:rsid w:val="00DE0D14"/>
    <w:pPr>
      <w:tabs>
        <w:tab w:val="center" w:pos="4680"/>
        <w:tab w:val="right" w:pos="9360"/>
      </w:tabs>
    </w:pPr>
  </w:style>
  <w:style w:type="character" w:customStyle="1" w:styleId="HeaderChar">
    <w:name w:val="Header Char"/>
    <w:basedOn w:val="DefaultParagraphFont"/>
    <w:link w:val="Header"/>
    <w:rsid w:val="00DE0D14"/>
  </w:style>
  <w:style w:type="paragraph" w:styleId="Footer">
    <w:name w:val="footer"/>
    <w:basedOn w:val="Normal"/>
    <w:link w:val="FooterChar"/>
    <w:rsid w:val="00DE0D14"/>
    <w:pPr>
      <w:tabs>
        <w:tab w:val="center" w:pos="4680"/>
        <w:tab w:val="right" w:pos="9360"/>
      </w:tabs>
    </w:pPr>
  </w:style>
  <w:style w:type="character" w:customStyle="1" w:styleId="FooterChar">
    <w:name w:val="Footer Char"/>
    <w:basedOn w:val="DefaultParagraphFont"/>
    <w:link w:val="Footer"/>
    <w:rsid w:val="00DE0D14"/>
  </w:style>
  <w:style w:type="paragraph" w:styleId="ListParagraph">
    <w:name w:val="List Paragraph"/>
    <w:basedOn w:val="Normal"/>
    <w:uiPriority w:val="34"/>
    <w:qFormat/>
    <w:rsid w:val="006B117A"/>
    <w:pPr>
      <w:ind w:left="720"/>
    </w:pPr>
  </w:style>
  <w:style w:type="paragraph" w:styleId="NoSpacing">
    <w:name w:val="No Spacing"/>
    <w:uiPriority w:val="1"/>
    <w:qFormat/>
    <w:rsid w:val="006B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II</vt:lpstr>
    </vt:vector>
  </TitlesOfParts>
  <Company>Al. State Dept. of Education</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Department of Education</dc:creator>
  <cp:keywords/>
  <cp:lastModifiedBy>Hicks Esther</cp:lastModifiedBy>
  <cp:revision>7</cp:revision>
  <cp:lastPrinted>2019-06-11T21:57:00Z</cp:lastPrinted>
  <dcterms:created xsi:type="dcterms:W3CDTF">2019-03-27T20:45:00Z</dcterms:created>
  <dcterms:modified xsi:type="dcterms:W3CDTF">2019-06-11T21:58:00Z</dcterms:modified>
</cp:coreProperties>
</file>